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957C90B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jc w:val="center"/>
        <w:rPr>
          <w:rFonts w:ascii="Times New Roman" w:hAnsi="Times New Roman"/>
          <w:b w:val="1"/>
          <w:sz w:val="28"/>
        </w:rPr>
      </w:pPr>
      <w:r>
        <mc:AlternateContent>
          <mc:Choice Requires="wps">
            <w:rPr>
              <w:noProof w:val="1"/>
            </w:rPr>
            <w:drawing>
              <wp:anchor xmlns:wp="http://schemas.openxmlformats.org/drawingml/2006/wordprocessingDrawing" simplePos="0" allowOverlap="1" behindDoc="0" layoutInCell="1" locked="0" relativeHeight="1" distL="114300" distR="114300">
                <wp:simplePos x="0" y="0"/>
                <wp:positionH relativeFrom="column">
                  <wp:posOffset>-427355</wp:posOffset>
                </wp:positionH>
                <wp:positionV relativeFrom="paragraph">
                  <wp:posOffset>-31750</wp:posOffset>
                </wp:positionV>
                <wp:extent cx="633730" cy="511810"/>
                <wp:wrapNone/>
                <wp:docPr id="1" name="Овал 5"/>
                <a:graphic xmlns:a="http://schemas.openxmlformats.org/drawingml/2006/main">
                  <a:graphicData uri="http://schemas.microsoft.com/office/word/2010/wordprocessingShape">
                    <wps:wsp>
                      <wps:cNvSpPr/>
                      <wps:spPr>
                        <a:xfrm>
                          <a:off x="0" y="0"/>
                          <a:ext cx="633730" cy="511810"/>
                        </a:xfrm>
                        <a:prstGeom prst="rect"/>
                        <a:solidFill>
                          <a:srgbClr val="FF0000"/>
                        </a:solidFill>
                      </wps:spPr>
                      <wps:txbx>
                        <w:txbxContent>
                          <w:p>
                            <w:pPr>
                              <w:jc w:val="center"/>
                              <w:rPr>
                                <w:b w:val="1"/>
                                <w:sz w:val="28"/>
                              </w:rPr>
                            </w:pPr>
                            <w:r>
                              <w:rPr>
                                <w:b w:val="1"/>
                                <w:sz w:val="24"/>
                              </w:rPr>
                              <w:t>12</w:t>
                            </w:r>
                            <w:r>
                              <w:rPr>
                                <w:b w:val="1"/>
                                <w:sz w:val="28"/>
                              </w:rPr>
                              <w:t>+</w:t>
                            </w:r>
                          </w:p>
                        </w:txbxContent>
                      </wps:txbx>
                      <wps:bodyPr wrap="square" lIns="91440" tIns="45720" rIns="91440" bIns="45720" anchor="ctr">
                        <a:noAutofit/>
                      </wps:bodyPr>
                    </wps:wsp>
                  </a:graphicData>
                </a:graphic>
              </wp:anchor>
            </w:drawing>
          </mc:Choice>
          <mc:Fallback>
            <w:pict>
              <v:shapetype id="2" path="m,l,21600r21600,l21600,xe"/>
              <v:shape xmlns:o="urn:schemas-microsoft-com:office:office" type="#2" id="Овал 5" style="position:absolute;width:49,9pt;height:40,3pt;z-index:1;mso-wrap-distance-left:9pt;mso-wrap-distance-top:0pt;mso-wrap-distance-right:9pt;mso-wrap-distance-bottom:0pt;margin-left:-33,65pt;margin-top:-2,5pt;mso-position-horizontal:absolute;mso-position-horizontal-relative:text;mso-position-vertical:absolute;mso-position-vertical-relative:text;mso-wrap-style:square;v-text-anchor:middle" fillcolor="#FF0000" stroked="f" o:allowincell="t" o:allowoverlap="t">
                <v:textbox style="mso-fit-shape-to-text:f" inset="3mm,1mm,3mm,1mm">
                  <w:txbxContent>
                    <w:p>
                      <w:pPr>
                        <w:jc w:val="center"/>
                        <w:rPr>
                          <w:b w:val="1"/>
                          <w:sz w:val="28"/>
                        </w:rPr>
                      </w:pPr>
                      <w:r>
                        <w:rPr>
                          <w:b w:val="1"/>
                          <w:sz w:val="24"/>
                        </w:rPr>
                        <w:t>12</w:t>
                      </w:r>
                      <w:r>
                        <w:rPr>
                          <w:b w:val="1"/>
                          <w:sz w:val="28"/>
                        </w:rPr>
                        <w:t>+</w:t>
                      </w:r>
                    </w:p>
                  </w:txbxContent>
                </v:textbox>
              </v:shape>
            </w:pict>
          </mc:Fallback>
        </mc:AlternateContent>
      </w:r>
      <w:r>
        <w:rPr>
          <w:rFonts w:ascii="Times New Roman" w:hAnsi="Times New Roman"/>
          <w:b w:val="1"/>
          <w:sz w:val="28"/>
        </w:rPr>
        <w:t>МБУК ВР «МЦБ» им М.В. Наумова</w:t>
      </w:r>
    </w:p>
    <w:p>
      <w:pPr>
        <w:spacing w:after="0" w:beforeAutospacing="0" w:afterAutospacing="0"/>
        <w:jc w:val="center"/>
        <w:rPr>
          <w:rFonts w:ascii="Times New Roman" w:hAnsi="Times New Roman"/>
          <w:b w:val="1"/>
          <w:sz w:val="28"/>
        </w:rPr>
      </w:pPr>
      <w:r>
        <w:rPr>
          <w:rFonts w:ascii="Times New Roman" w:hAnsi="Times New Roman"/>
          <w:b w:val="1"/>
          <w:sz w:val="28"/>
        </w:rPr>
        <w:t>Рябичевский отдел</w:t>
      </w:r>
    </w:p>
    <w:p/>
    <w:p/>
    <w:p>
      <w:pPr>
        <w:jc w:val="center"/>
        <w:rPr>
          <w:rFonts w:ascii="Times New Roman" w:hAnsi="Times New Roman"/>
          <w:b w:val="1"/>
          <w:sz w:val="28"/>
        </w:rPr>
      </w:pPr>
      <w:r>
        <w:rPr>
          <w:rFonts w:ascii="Times New Roman" w:hAnsi="Times New Roman"/>
          <w:b w:val="1"/>
          <w:sz w:val="28"/>
        </w:rPr>
        <w:t>Сценарий</w:t>
      </w:r>
    </w:p>
    <w:p>
      <w:pPr>
        <w:jc w:val="center"/>
        <w:rPr>
          <w:rFonts w:ascii="Times New Roman" w:hAnsi="Times New Roman"/>
          <w:b w:val="1"/>
          <w:sz w:val="28"/>
        </w:rPr>
      </w:pPr>
      <w:r>
        <w:rPr>
          <w:rFonts w:ascii="Times New Roman" w:hAnsi="Times New Roman"/>
          <w:b w:val="1"/>
          <w:sz w:val="28"/>
        </w:rPr>
        <w:t>«Осторожно, мошенники! Будь бдительным»</w:t>
      </w:r>
    </w:p>
    <w:p>
      <w:pPr>
        <w:jc w:val="right"/>
      </w:pPr>
      <w:r>
        <w:rPr>
          <w:noProof w:val="1"/>
        </w:rPr>
        <w:drawing>
          <wp:anchor xmlns:wp="http://schemas.openxmlformats.org/drawingml/2006/wordprocessingDrawing" simplePos="0" allowOverlap="1" behindDoc="0" layoutInCell="1" locked="0" relativeHeight="2" distL="114300" distR="114300">
            <wp:simplePos x="0" y="0"/>
            <wp:positionH relativeFrom="column">
              <wp:posOffset>278765</wp:posOffset>
            </wp:positionH>
            <wp:positionV relativeFrom="paragraph">
              <wp:posOffset>311150</wp:posOffset>
            </wp:positionV>
            <wp:extent cx="4925060" cy="417576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4925060" cy="4175760"/>
                    </a:xfrm>
                    <a:prstGeom prst="rect"/>
                    <a:ln w="127000">
                      <a:solidFill>
                        <a:srgbClr val="000000"/>
                      </a:solidFill>
                    </a:ln>
                  </pic:spPr>
                </pic:pic>
              </a:graphicData>
            </a:graphic>
          </wp:anchor>
        </w:drawing>
      </w:r>
      <w:r>
        <w:t xml:space="preserve"> </w:t>
      </w:r>
      <w:r>
        <w:rPr>
          <w:rFonts w:ascii="Times New Roman" w:hAnsi="Times New Roman"/>
          <w:b w:val="1"/>
          <w:sz w:val="28"/>
        </w:rPr>
        <w:t>Составитель: Польная Е.Н.</w:t>
      </w:r>
    </w:p>
    <w:p/>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p>
    <w:p>
      <w:pPr>
        <w:spacing w:after="0" w:beforeAutospacing="0" w:afterAutospacing="0"/>
        <w:jc w:val="center"/>
        <w:rPr>
          <w:rFonts w:ascii="Times New Roman" w:hAnsi="Times New Roman"/>
          <w:b w:val="1"/>
          <w:sz w:val="28"/>
        </w:rPr>
      </w:pPr>
      <w:r>
        <w:rPr>
          <w:rFonts w:ascii="Times New Roman" w:hAnsi="Times New Roman"/>
          <w:b w:val="1"/>
          <w:sz w:val="28"/>
        </w:rPr>
        <w:t>х.Рябичев</w:t>
      </w:r>
    </w:p>
    <w:p>
      <w:pPr>
        <w:spacing w:after="0" w:beforeAutospacing="0" w:afterAutospacing="0"/>
        <w:jc w:val="center"/>
        <w:rPr>
          <w:rFonts w:ascii="Times New Roman" w:hAnsi="Times New Roman"/>
          <w:b w:val="1"/>
          <w:sz w:val="28"/>
        </w:rPr>
      </w:pPr>
      <w:r>
        <w:rPr>
          <w:rFonts w:ascii="Times New Roman" w:hAnsi="Times New Roman"/>
          <w:b w:val="1"/>
          <w:sz w:val="28"/>
        </w:rPr>
        <w:t>2023 год</w:t>
      </w:r>
    </w:p>
    <w:p>
      <w:pPr>
        <w:spacing w:lineRule="auto" w:line="240" w:after="0" w:beforeAutospacing="0" w:afterAutospacing="0"/>
        <w:jc w:val="center"/>
        <w:rPr>
          <w:rFonts w:ascii="Times New Roman" w:hAnsi="Times New Roman"/>
          <w:b w:val="1"/>
          <w:sz w:val="28"/>
        </w:rPr>
      </w:pPr>
      <w:r>
        <w:rPr>
          <w:b w:val="1"/>
          <w:sz w:val="28"/>
        </w:rPr>
        <w:t xml:space="preserve">Форма проведения: беседа </w:t>
      </w:r>
    </w:p>
    <w:p>
      <w:pPr>
        <w:spacing w:lineRule="auto" w:line="240" w:beforeAutospacing="0" w:afterAutospacing="0"/>
        <w:rPr>
          <w:b w:val="1"/>
          <w:sz w:val="28"/>
        </w:rPr>
      </w:pPr>
      <w:r>
        <w:rPr>
          <w:b w:val="1"/>
          <w:sz w:val="28"/>
        </w:rPr>
        <w:t>Цель: развивать умение ориентироваться в сложном мире финансов.</w:t>
      </w:r>
    </w:p>
    <w:p>
      <w:pPr>
        <w:jc w:val="center"/>
      </w:pPr>
    </w:p>
    <w:p>
      <w:pPr>
        <w:jc w:val="both"/>
        <w:rPr>
          <w:rFonts w:ascii="Times New Roman" w:hAnsi="Times New Roman"/>
          <w:sz w:val="28"/>
        </w:rPr>
      </w:pPr>
      <w:r>
        <w:rPr>
          <w:rFonts w:ascii="Times New Roman" w:hAnsi="Times New Roman"/>
          <w:b w:val="1"/>
          <w:sz w:val="28"/>
        </w:rPr>
        <w:t>Вед. 1.</w:t>
      </w:r>
      <w:r>
        <w:rPr>
          <w:rFonts w:ascii="Times New Roman" w:hAnsi="Times New Roman"/>
          <w:sz w:val="28"/>
        </w:rPr>
        <w:t xml:space="preserve"> </w:t>
      </w:r>
      <w:r>
        <w:rPr>
          <w:rFonts w:ascii="Times New Roman" w:hAnsi="Times New Roman"/>
          <w:sz w:val="28"/>
        </w:rPr>
        <w:t xml:space="preserve">Здравствуйте ребята! В жизни мы встречаем людей, которые не всегда честны по отношению к нам, преследуют свои цели. К таким относятся мошенники. Это люди, которые, пользуясь нашим доверием или обманывая нас, похищают наши деньги, имущество. Знаете ли вы, что слово мошенник произошло от существительного мошна </w:t>
      </w:r>
      <w:r>
        <w:rPr>
          <w:rFonts w:ascii="Times New Roman" w:hAnsi="Times New Roman"/>
          <w:sz w:val="28"/>
        </w:rPr>
        <w:t>–</w:t>
      </w:r>
      <w:r>
        <w:rPr>
          <w:rFonts w:ascii="Times New Roman" w:hAnsi="Times New Roman"/>
          <w:sz w:val="28"/>
        </w:rPr>
        <w:t xml:space="preserve"> так в Древней Руси называли сумку, карман. Человек, воровавший деньги из сумок, назывался мошенником. Со временем мошенниками стали называть обманщиков и жуликов. В нашей жизни складываются различные ситуации, при которых мы можем стать жертвой преступников. Как вас могут обмануть мошенники и как избежать обмана.</w:t>
      </w:r>
    </w:p>
    <w:p>
      <w:pPr>
        <w:jc w:val="both"/>
        <w:rPr>
          <w:rFonts w:ascii="Times New Roman" w:hAnsi="Times New Roman"/>
          <w:sz w:val="28"/>
        </w:rPr>
      </w:pPr>
      <w:r>
        <w:rPr>
          <w:rFonts w:ascii="Times New Roman" w:hAnsi="Times New Roman"/>
          <w:b w:val="1"/>
          <w:sz w:val="28"/>
        </w:rPr>
        <w:t>Вед. 2.</w:t>
      </w:r>
      <w:r>
        <w:rPr>
          <w:rFonts w:ascii="Times New Roman" w:hAnsi="Times New Roman"/>
          <w:sz w:val="28"/>
        </w:rPr>
        <w:t xml:space="preserve"> Треть</w:t>
      </w:r>
      <w:r>
        <w:rPr>
          <w:rFonts w:ascii="Times New Roman" w:hAnsi="Times New Roman"/>
          <w:sz w:val="28"/>
        </w:rPr>
        <w:t xml:space="preserve"> </w:t>
      </w:r>
      <w:r>
        <w:rPr>
          <w:rFonts w:ascii="Times New Roman" w:hAnsi="Times New Roman"/>
          <w:sz w:val="28"/>
        </w:rPr>
        <w:t>преступлений</w:t>
      </w:r>
      <w:r>
        <w:rPr>
          <w:rFonts w:ascii="Times New Roman" w:hAnsi="Times New Roman"/>
          <w:sz w:val="28"/>
        </w:rPr>
        <w:t>,</w:t>
      </w:r>
      <w:r>
        <w:rPr>
          <w:rFonts w:ascii="Times New Roman" w:hAnsi="Times New Roman"/>
          <w:sz w:val="28"/>
        </w:rPr>
        <w:t xml:space="preserve"> </w:t>
      </w:r>
      <w:r>
        <w:rPr>
          <w:rFonts w:ascii="Times New Roman" w:hAnsi="Times New Roman"/>
          <w:sz w:val="28"/>
        </w:rPr>
        <w:t>связанных</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 </w:t>
      </w:r>
      <w:r>
        <w:rPr>
          <w:rFonts w:ascii="Times New Roman" w:hAnsi="Times New Roman"/>
          <w:sz w:val="28"/>
        </w:rPr>
        <w:t>хищением</w:t>
      </w:r>
      <w:r>
        <w:rPr>
          <w:rFonts w:ascii="Times New Roman" w:hAnsi="Times New Roman"/>
          <w:sz w:val="28"/>
        </w:rPr>
        <w:t xml:space="preserve"> </w:t>
      </w:r>
      <w:r>
        <w:rPr>
          <w:rFonts w:ascii="Times New Roman" w:hAnsi="Times New Roman"/>
          <w:sz w:val="28"/>
        </w:rPr>
        <w:t>денег</w:t>
      </w:r>
      <w:r>
        <w:rPr>
          <w:rFonts w:ascii="Times New Roman" w:hAnsi="Times New Roman"/>
          <w:sz w:val="28"/>
        </w:rPr>
        <w:t xml:space="preserve"> </w:t>
      </w:r>
      <w:r>
        <w:rPr>
          <w:rFonts w:ascii="Times New Roman" w:hAnsi="Times New Roman"/>
          <w:sz w:val="28"/>
        </w:rPr>
        <w:t>с банковских карт</w:t>
      </w:r>
      <w:r>
        <w:rPr>
          <w:rFonts w:ascii="Times New Roman" w:hAnsi="Times New Roman"/>
          <w:sz w:val="28"/>
        </w:rPr>
        <w:t>,</w:t>
      </w:r>
      <w:r>
        <w:rPr>
          <w:rFonts w:ascii="Times New Roman" w:hAnsi="Times New Roman"/>
          <w:sz w:val="28"/>
        </w:rPr>
        <w:t xml:space="preserve"> происходит самым банальным «открытым» способом. Каждая карта защищена четырехзначным pin-кодом, который должен знать только ее держатель. Не нужно сообщать этот код никому и не под каким предлогом. Даже родственникам. И н</w:t>
      </w:r>
      <w:r>
        <w:rPr>
          <w:rFonts w:ascii="Times New Roman" w:hAnsi="Times New Roman"/>
          <w:sz w:val="28"/>
        </w:rPr>
        <w:t>и</w:t>
      </w:r>
      <w:r>
        <w:rPr>
          <w:rFonts w:ascii="Times New Roman" w:hAnsi="Times New Roman"/>
          <w:sz w:val="28"/>
        </w:rPr>
        <w:t xml:space="preserve"> в коем случае не пишите pin-код на самой карте. Очень часто люди лишаются своих денег именно по этой причине. В случае потери карты, вы должны срочно рассказать родителям, а они должны позвонить в банк и заблокировать Вашу банковскую карту.</w:t>
      </w:r>
      <w:r>
        <w:rPr>
          <w:rFonts w:ascii="Times New Roman" w:hAnsi="Times New Roman"/>
          <w:sz w:val="28"/>
        </w:rPr>
        <w:t xml:space="preserve"> </w:t>
      </w:r>
    </w:p>
    <w:p>
      <w:pPr>
        <w:jc w:val="both"/>
        <w:rPr>
          <w:rFonts w:ascii="Times New Roman" w:hAnsi="Times New Roman"/>
          <w:sz w:val="28"/>
        </w:rPr>
      </w:pPr>
      <w:r>
        <w:rPr>
          <w:rFonts w:ascii="Times New Roman" w:hAnsi="Times New Roman"/>
          <w:b w:val="1"/>
          <w:sz w:val="28"/>
        </w:rPr>
        <w:t>Вед. 1.</w:t>
      </w:r>
      <w:r>
        <w:rPr>
          <w:rFonts w:ascii="Times New Roman" w:hAnsi="Times New Roman"/>
          <w:sz w:val="28"/>
        </w:rPr>
        <w:t xml:space="preserve"> Ещё бывает такое, что воруют «вирусы». Случаи, когда с карт с подключенными опциями «Мобильный банк» бесследно пропадают деньги, случаются все чаще. Владелец карты удивляется, когда ему сообщают, что с его номера были отправлены сообщения стоимостью несколько тысяч рублей, ведь он ничего не отправлял. Все просто, здесь за владельца делает всё «вирус». В этом случае нужно</w:t>
      </w:r>
      <w:r>
        <w:rPr>
          <w:rFonts w:ascii="Times New Roman" w:hAnsi="Times New Roman"/>
          <w:sz w:val="28"/>
        </w:rPr>
        <w:t xml:space="preserve"> установить на компьютер и телефон хороший «антивирус», во-вторых</w:t>
      </w:r>
      <w:r>
        <w:rPr>
          <w:rFonts w:ascii="Times New Roman" w:hAnsi="Times New Roman"/>
          <w:sz w:val="28"/>
        </w:rPr>
        <w:t>,</w:t>
      </w:r>
      <w:r>
        <w:rPr>
          <w:rFonts w:ascii="Times New Roman" w:hAnsi="Times New Roman"/>
          <w:sz w:val="28"/>
        </w:rPr>
        <w:t xml:space="preserve"> по-минимуму пользоваться услугами интернет-банка и мобильного банка.</w:t>
      </w:r>
    </w:p>
    <w:p>
      <w:pPr>
        <w:jc w:val="both"/>
        <w:rPr>
          <w:rFonts w:ascii="Times New Roman" w:hAnsi="Times New Roman"/>
          <w:sz w:val="28"/>
        </w:rPr>
      </w:pPr>
      <w:r>
        <w:rPr>
          <w:rFonts w:ascii="Times New Roman" w:hAnsi="Times New Roman"/>
          <w:b w:val="1"/>
          <w:sz w:val="28"/>
        </w:rPr>
        <w:t>Вед. 2.</w:t>
      </w:r>
      <w:r>
        <w:rPr>
          <w:rFonts w:ascii="Times New Roman" w:hAnsi="Times New Roman"/>
          <w:sz w:val="28"/>
        </w:rPr>
        <w:t xml:space="preserve"> Бывает и такое </w:t>
      </w:r>
      <w:r>
        <w:rPr>
          <w:rFonts w:ascii="Times New Roman" w:hAnsi="Times New Roman"/>
          <w:sz w:val="28"/>
        </w:rPr>
        <w:t>–</w:t>
      </w:r>
      <w:r>
        <w:rPr>
          <w:rFonts w:ascii="Times New Roman" w:hAnsi="Times New Roman"/>
          <w:sz w:val="28"/>
        </w:rPr>
        <w:t xml:space="preserve"> «Ваша карта заблокирована». Граждане по-прежнему продолжают</w:t>
      </w:r>
      <w:r>
        <w:rPr>
          <w:rFonts w:ascii="Times New Roman" w:hAnsi="Times New Roman"/>
          <w:sz w:val="28"/>
        </w:rPr>
        <w:t xml:space="preserve"> </w:t>
      </w:r>
      <w:r>
        <w:rPr>
          <w:rFonts w:ascii="Times New Roman" w:hAnsi="Times New Roman"/>
          <w:sz w:val="28"/>
        </w:rPr>
        <w:t>попадаться</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удочку</w:t>
      </w:r>
      <w:r>
        <w:rPr>
          <w:rFonts w:ascii="Times New Roman" w:hAnsi="Times New Roman"/>
          <w:sz w:val="28"/>
        </w:rPr>
        <w:t xml:space="preserve"> </w:t>
      </w:r>
      <w:r>
        <w:rPr>
          <w:rFonts w:ascii="Times New Roman" w:hAnsi="Times New Roman"/>
          <w:sz w:val="28"/>
        </w:rPr>
        <w:t>мошенников, отправляющих</w:t>
      </w:r>
      <w:r>
        <w:rPr>
          <w:rFonts w:ascii="Times New Roman" w:hAnsi="Times New Roman"/>
          <w:sz w:val="28"/>
        </w:rPr>
        <w:t xml:space="preserve"> SMS-сообщения или телефонные звонки о блокировке их банковской карты. В этой ситуации нужно понимать, что блокировка карты может быть осуществлена только по вашей инициативе. Если вы этого не делали, то о какой блокировке может идти речь? Не верить. И тем более не перезванивать по указанному номеру. Самое простое </w:t>
      </w:r>
      <w:r>
        <w:rPr>
          <w:rFonts w:ascii="Times New Roman" w:hAnsi="Times New Roman"/>
          <w:sz w:val="28"/>
        </w:rPr>
        <w:t>–</w:t>
      </w:r>
      <w:r>
        <w:rPr>
          <w:rFonts w:ascii="Times New Roman" w:hAnsi="Times New Roman"/>
          <w:sz w:val="28"/>
        </w:rPr>
        <w:t xml:space="preserve"> дойти до банкомата и проверить работоспособность карты. Рассказать родителям, а они позвонят в свой банк по официальному телефону.</w:t>
      </w:r>
    </w:p>
    <w:p>
      <w:pPr>
        <w:jc w:val="both"/>
        <w:rPr>
          <w:rFonts w:ascii="Times New Roman" w:hAnsi="Times New Roman"/>
          <w:sz w:val="28"/>
        </w:rPr>
      </w:pPr>
      <w:r>
        <w:rPr>
          <w:rFonts w:ascii="Times New Roman" w:hAnsi="Times New Roman"/>
          <w:b w:val="1"/>
          <w:sz w:val="28"/>
        </w:rPr>
        <w:t>Вед.</w:t>
      </w:r>
      <w:r>
        <w:rPr>
          <w:rFonts w:ascii="Times New Roman" w:hAnsi="Times New Roman"/>
          <w:b w:val="1"/>
          <w:sz w:val="28"/>
        </w:rPr>
        <w:t xml:space="preserve"> </w:t>
      </w:r>
      <w:r>
        <w:rPr>
          <w:rFonts w:ascii="Times New Roman" w:hAnsi="Times New Roman"/>
          <w:b w:val="1"/>
          <w:sz w:val="28"/>
        </w:rPr>
        <w:t>1.</w:t>
      </w:r>
      <w:r>
        <w:rPr>
          <w:rFonts w:ascii="Times New Roman" w:hAnsi="Times New Roman"/>
          <w:sz w:val="28"/>
        </w:rPr>
        <w:t xml:space="preserve"> Обман по звонку.</w:t>
      </w:r>
      <w:r>
        <w:rPr>
          <w:rFonts w:ascii="Times New Roman" w:hAnsi="Times New Roman"/>
          <w:sz w:val="28"/>
        </w:rPr>
        <w:t xml:space="preserve"> </w:t>
      </w:r>
      <w:r>
        <w:rPr>
          <w:rFonts w:ascii="Times New Roman" w:hAnsi="Times New Roman"/>
          <w:sz w:val="28"/>
        </w:rPr>
        <w:t>Приходит CMC-сообщение или раздается</w:t>
      </w:r>
      <w:r>
        <w:rPr>
          <w:rFonts w:ascii="Times New Roman" w:hAnsi="Times New Roman"/>
          <w:sz w:val="28"/>
        </w:rPr>
        <w:t xml:space="preserve"> </w:t>
      </w:r>
      <w:r>
        <w:rPr>
          <w:rFonts w:ascii="Times New Roman" w:hAnsi="Times New Roman"/>
          <w:sz w:val="28"/>
        </w:rPr>
        <w:t>звонок</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 </w:t>
      </w:r>
      <w:r>
        <w:rPr>
          <w:rFonts w:ascii="Times New Roman" w:hAnsi="Times New Roman"/>
          <w:sz w:val="28"/>
        </w:rPr>
        <w:t>незнакомого</w:t>
      </w:r>
      <w:r>
        <w:rPr>
          <w:rFonts w:ascii="Times New Roman" w:hAnsi="Times New Roman"/>
          <w:sz w:val="28"/>
        </w:rPr>
        <w:t xml:space="preserve"> </w:t>
      </w:r>
      <w:r>
        <w:rPr>
          <w:rFonts w:ascii="Times New Roman" w:hAnsi="Times New Roman"/>
          <w:sz w:val="28"/>
        </w:rPr>
        <w:t>номера.</w:t>
      </w:r>
      <w:r>
        <w:rPr>
          <w:rFonts w:ascii="Times New Roman" w:hAnsi="Times New Roman"/>
          <w:sz w:val="28"/>
        </w:rPr>
        <w:t xml:space="preserve"> </w:t>
      </w:r>
      <w:r>
        <w:rPr>
          <w:rFonts w:ascii="Times New Roman" w:hAnsi="Times New Roman"/>
          <w:sz w:val="28"/>
        </w:rPr>
        <w:t xml:space="preserve">Мошенник представляется родственником или знакомым и взволнованным голосом сообщает, что задержан сотрудниками полиции и обвинен в совершении того или иного преступления. Мошенники стараются запугать жертву, не дать ей опомниться, поэтому ведут непрерывный разговор с ней вплоть до получения денег. Первое и самое главное правило </w:t>
      </w:r>
      <w:r>
        <w:rPr>
          <w:rFonts w:ascii="Times New Roman" w:hAnsi="Times New Roman"/>
          <w:sz w:val="28"/>
        </w:rPr>
        <w:t>–</w:t>
      </w:r>
      <w:r>
        <w:rPr>
          <w:rFonts w:ascii="Times New Roman" w:hAnsi="Times New Roman"/>
          <w:sz w:val="28"/>
        </w:rPr>
        <w:t xml:space="preserve"> перезвонить тому, о ком идёт речь. Если телефон отключён, постарайтесь связаться с его коллегами, друзьями и родственниками для уточнения информации. Сообщите родителям, а они обязательно позвонят в дежурную часть по телефону 102. Своевременный звонок поможет выйти на след преступников. Самое главное </w:t>
      </w:r>
      <w:r>
        <w:rPr>
          <w:rFonts w:ascii="Times New Roman" w:hAnsi="Times New Roman"/>
          <w:sz w:val="28"/>
        </w:rPr>
        <w:t>–</w:t>
      </w:r>
      <w:r>
        <w:rPr>
          <w:rFonts w:ascii="Times New Roman" w:hAnsi="Times New Roman"/>
          <w:sz w:val="28"/>
        </w:rPr>
        <w:t xml:space="preserve"> расскажите о таком виде мошенничества пожилым людям и друзьям. Ведь они по наивности становятся самыми частыми жертвами преступников.</w:t>
      </w:r>
    </w:p>
    <w:p>
      <w:pPr>
        <w:jc w:val="both"/>
        <w:rPr>
          <w:rFonts w:ascii="Times New Roman" w:hAnsi="Times New Roman"/>
          <w:sz w:val="28"/>
        </w:rPr>
      </w:pPr>
      <w:r>
        <w:rPr>
          <w:rFonts w:ascii="Times New Roman" w:hAnsi="Times New Roman"/>
          <w:b w:val="1"/>
          <w:sz w:val="28"/>
        </w:rPr>
        <w:t>Вед. 2.</w:t>
      </w:r>
      <w:r>
        <w:rPr>
          <w:rFonts w:ascii="Times New Roman" w:hAnsi="Times New Roman"/>
          <w:sz w:val="28"/>
        </w:rPr>
        <w:t xml:space="preserve"> Номер-грабитель.</w:t>
      </w:r>
      <w:r>
        <w:rPr>
          <w:rFonts w:ascii="Times New Roman" w:hAnsi="Times New Roman"/>
          <w:sz w:val="28"/>
        </w:rPr>
        <w:t xml:space="preserve"> </w:t>
      </w:r>
      <w:r>
        <w:rPr>
          <w:rFonts w:ascii="Times New Roman" w:hAnsi="Times New Roman"/>
          <w:sz w:val="28"/>
        </w:rPr>
        <w:t>Вам приходит SMS с просьбой перезвонить на указанный номер мобильного телефона, которая может быть обоснована любой причиной: помощь другу, изменение тарифов связи, проблемы со связью или с вашей банковской картой и так далее. После того</w:t>
      </w:r>
      <w:r>
        <w:rPr>
          <w:rFonts w:ascii="Times New Roman" w:hAnsi="Times New Roman"/>
          <w:sz w:val="28"/>
        </w:rPr>
        <w:t>,</w:t>
      </w:r>
      <w:r>
        <w:rPr>
          <w:rFonts w:ascii="Times New Roman" w:hAnsi="Times New Roman"/>
          <w:sz w:val="28"/>
        </w:rPr>
        <w:t xml:space="preserve"> как вы перезвоните, то с вашего счёта будут списаны денежные средства. Так</w:t>
      </w:r>
      <w:r>
        <w:rPr>
          <w:rFonts w:ascii="Times New Roman" w:hAnsi="Times New Roman"/>
          <w:sz w:val="28"/>
        </w:rPr>
        <w:t xml:space="preserve"> что н</w:t>
      </w:r>
      <w:r>
        <w:rPr>
          <w:rFonts w:ascii="Times New Roman" w:hAnsi="Times New Roman"/>
          <w:sz w:val="28"/>
        </w:rPr>
        <w:t>и</w:t>
      </w:r>
      <w:r>
        <w:rPr>
          <w:rFonts w:ascii="Times New Roman" w:hAnsi="Times New Roman"/>
          <w:sz w:val="28"/>
        </w:rPr>
        <w:t xml:space="preserve"> в коем случае не перезванивайте! Не звонить по незнакомым номерам. Это единственный способ обезопасить себя от телефонных мошенников.</w:t>
      </w:r>
    </w:p>
    <w:p>
      <w:pPr>
        <w:jc w:val="both"/>
        <w:rPr>
          <w:rFonts w:ascii="Times New Roman" w:hAnsi="Times New Roman"/>
          <w:sz w:val="28"/>
        </w:rPr>
      </w:pPr>
      <w:r>
        <w:rPr>
          <w:rFonts w:ascii="Times New Roman" w:hAnsi="Times New Roman"/>
          <w:b w:val="1"/>
          <w:sz w:val="28"/>
        </w:rPr>
        <w:t>Вед. 1.</w:t>
      </w:r>
      <w:r>
        <w:rPr>
          <w:rFonts w:ascii="Times New Roman" w:hAnsi="Times New Roman"/>
          <w:sz w:val="28"/>
        </w:rPr>
        <w:t xml:space="preserve"> Купи-продай. Своих потенциальных жертв мошенники чаще всего находят на известных сайтах объявлений о продажах. Они предлагают перечислить на банковскую карту продавца предоплату, а для этого просят его указать реквизиты</w:t>
      </w:r>
      <w:r>
        <w:rPr>
          <w:rFonts w:ascii="Times New Roman" w:hAnsi="Times New Roman"/>
          <w:sz w:val="28"/>
        </w:rPr>
        <w:t xml:space="preserve"> </w:t>
      </w:r>
      <w:r>
        <w:rPr>
          <w:rFonts w:ascii="Times New Roman" w:hAnsi="Times New Roman"/>
          <w:sz w:val="28"/>
        </w:rPr>
        <w:t>карты.</w:t>
      </w:r>
      <w:r>
        <w:rPr>
          <w:rFonts w:ascii="Times New Roman" w:hAnsi="Times New Roman"/>
          <w:sz w:val="28"/>
        </w:rPr>
        <w:t xml:space="preserve"> </w:t>
      </w:r>
      <w:r>
        <w:rPr>
          <w:rFonts w:ascii="Times New Roman" w:hAnsi="Times New Roman"/>
          <w:sz w:val="28"/>
        </w:rPr>
        <w:t>В результате вместо предоплаты списываются имеющиеся на карте денежные средства.</w:t>
      </w:r>
    </w:p>
    <w:p>
      <w:pPr>
        <w:jc w:val="both"/>
        <w:rPr>
          <w:rFonts w:ascii="Times New Roman" w:hAnsi="Times New Roman"/>
          <w:sz w:val="28"/>
        </w:rPr>
      </w:pPr>
      <w:r>
        <w:rPr>
          <w:rFonts w:ascii="Times New Roman" w:hAnsi="Times New Roman"/>
          <w:sz w:val="28"/>
        </w:rPr>
        <w:t xml:space="preserve">Послушайте шуточное стихотворение про сороку. Внимательно послушайте и ответьте на вопрос: Как вы считаете, почему сорока стала жертвой финансовых мошенников </w:t>
      </w:r>
      <w:r>
        <w:rPr>
          <w:rFonts w:ascii="Times New Roman" w:hAnsi="Times New Roman"/>
          <w:sz w:val="28"/>
        </w:rPr>
        <w:t>–</w:t>
      </w:r>
      <w:r>
        <w:rPr>
          <w:rFonts w:ascii="Times New Roman" w:hAnsi="Times New Roman"/>
          <w:sz w:val="28"/>
        </w:rPr>
        <w:t xml:space="preserve"> из-за излишней доверчивости или из-за желания заработать быстро и много?</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Кто</w:t>
      </w:r>
      <w:r>
        <w:rPr>
          <w:rFonts w:ascii="Times New Roman" w:hAnsi="Times New Roman"/>
          <w:i w:val="1"/>
          <w:sz w:val="28"/>
        </w:rPr>
        <w:t>-</w:t>
      </w:r>
      <w:r>
        <w:rPr>
          <w:rFonts w:ascii="Times New Roman" w:hAnsi="Times New Roman"/>
          <w:i w:val="1"/>
          <w:sz w:val="28"/>
        </w:rPr>
        <w:t xml:space="preserve">то на лесной опушке банк построил </w:t>
      </w:r>
      <w:r>
        <w:rPr>
          <w:rFonts w:ascii="Times New Roman" w:hAnsi="Times New Roman"/>
          <w:i w:val="1"/>
          <w:sz w:val="28"/>
        </w:rPr>
        <w:t>–</w:t>
      </w:r>
      <w:r>
        <w:rPr>
          <w:rFonts w:ascii="Times New Roman" w:hAnsi="Times New Roman"/>
          <w:i w:val="1"/>
          <w:sz w:val="28"/>
        </w:rPr>
        <w:t xml:space="preserve"> «Дом зверушки»</w:t>
      </w:r>
      <w:r>
        <w:rPr>
          <w:rFonts w:ascii="Times New Roman" w:hAnsi="Times New Roman"/>
          <w:i w:val="1"/>
          <w:sz w:val="28"/>
        </w:rPr>
        <w:t>,</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И лесное населенье полюбило заведенье.</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 xml:space="preserve">Что ни день </w:t>
      </w:r>
      <w:r>
        <w:rPr>
          <w:rFonts w:ascii="Times New Roman" w:hAnsi="Times New Roman"/>
          <w:i w:val="1"/>
          <w:sz w:val="28"/>
        </w:rPr>
        <w:t>–</w:t>
      </w:r>
      <w:r>
        <w:rPr>
          <w:rFonts w:ascii="Times New Roman" w:hAnsi="Times New Roman"/>
          <w:i w:val="1"/>
          <w:sz w:val="28"/>
        </w:rPr>
        <w:t xml:space="preserve"> туда спешат, юркают, бегут, летят.</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Сложность, правда, есть одна – денежка туда нужна.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А для тех, кто маловат, кошелек тяжеловат.</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Или вот из прочих бед</w:t>
      </w:r>
      <w:r>
        <w:rPr>
          <w:rFonts w:ascii="Times New Roman" w:hAnsi="Times New Roman"/>
          <w:i w:val="1"/>
          <w:sz w:val="28"/>
        </w:rPr>
        <w:t>:</w:t>
      </w:r>
      <w:r>
        <w:rPr>
          <w:rFonts w:ascii="Times New Roman" w:hAnsi="Times New Roman"/>
          <w:i w:val="1"/>
          <w:sz w:val="28"/>
        </w:rPr>
        <w:t xml:space="preserve"> в кассе часто сдачи нет.</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В общем карты завели зайцы, птицы, муравьи.</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И сорока</w:t>
      </w:r>
      <w:r>
        <w:rPr>
          <w:rFonts w:ascii="Times New Roman" w:hAnsi="Times New Roman"/>
          <w:i w:val="1"/>
          <w:sz w:val="28"/>
        </w:rPr>
        <w:t>-</w:t>
      </w:r>
      <w:r>
        <w:rPr>
          <w:rFonts w:ascii="Times New Roman" w:hAnsi="Times New Roman"/>
          <w:i w:val="1"/>
          <w:sz w:val="28"/>
        </w:rPr>
        <w:t>белобока тоже карточку взяла,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Но запомнить код сорока почему</w:t>
      </w:r>
      <w:r>
        <w:rPr>
          <w:rFonts w:ascii="Times New Roman" w:hAnsi="Times New Roman"/>
          <w:i w:val="1"/>
          <w:sz w:val="28"/>
        </w:rPr>
        <w:t>-</w:t>
      </w:r>
      <w:r>
        <w:rPr>
          <w:rFonts w:ascii="Times New Roman" w:hAnsi="Times New Roman"/>
          <w:i w:val="1"/>
          <w:sz w:val="28"/>
        </w:rPr>
        <w:t>то не смогла.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«Три-четыре-восемнадцать, три-четыре-восемнадцать,</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три-четыре-восемнадцать», повторила раз сто двадцать.</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 xml:space="preserve">День, и два, и три трещала </w:t>
      </w:r>
      <w:r>
        <w:rPr>
          <w:rFonts w:ascii="Times New Roman" w:hAnsi="Times New Roman"/>
          <w:i w:val="1"/>
          <w:sz w:val="28"/>
        </w:rPr>
        <w:t>–</w:t>
      </w:r>
      <w:r>
        <w:rPr>
          <w:rFonts w:ascii="Times New Roman" w:hAnsi="Times New Roman"/>
          <w:i w:val="1"/>
          <w:sz w:val="28"/>
        </w:rPr>
        <w:t xml:space="preserve"> всей округе разболтала.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И пин</w:t>
      </w:r>
      <w:r>
        <w:rPr>
          <w:rFonts w:ascii="Times New Roman" w:hAnsi="Times New Roman"/>
          <w:i w:val="1"/>
          <w:sz w:val="28"/>
        </w:rPr>
        <w:t>-</w:t>
      </w:r>
      <w:r>
        <w:rPr>
          <w:rFonts w:ascii="Times New Roman" w:hAnsi="Times New Roman"/>
          <w:i w:val="1"/>
          <w:sz w:val="28"/>
        </w:rPr>
        <w:t>код, её секрет, знал, считай, весь белый свет.</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Ей ворона говорила: «Ты бы в тайне код хранила».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Белобока</w:t>
      </w:r>
      <w:r>
        <w:rPr>
          <w:rFonts w:ascii="Times New Roman" w:hAnsi="Times New Roman"/>
          <w:i w:val="1"/>
          <w:sz w:val="28"/>
        </w:rPr>
        <w:t xml:space="preserve"> лишь смеялась: «Чудится тебе опасность!</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Даже зная тот пин</w:t>
      </w:r>
      <w:r>
        <w:rPr>
          <w:rFonts w:ascii="Times New Roman" w:hAnsi="Times New Roman"/>
          <w:i w:val="1"/>
          <w:sz w:val="28"/>
        </w:rPr>
        <w:t>-</w:t>
      </w:r>
      <w:r>
        <w:rPr>
          <w:rFonts w:ascii="Times New Roman" w:hAnsi="Times New Roman"/>
          <w:i w:val="1"/>
          <w:sz w:val="28"/>
        </w:rPr>
        <w:t>код, деньги кто мои возьмёт</w:t>
      </w:r>
      <w:r>
        <w:rPr>
          <w:rFonts w:ascii="Times New Roman" w:hAnsi="Times New Roman"/>
          <w:i w:val="1"/>
          <w:sz w:val="28"/>
        </w:rPr>
        <w:t>?</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Я же карточку свою вот под крылышком таю.</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Но разок она летела и чуть</w:t>
      </w:r>
      <w:r>
        <w:rPr>
          <w:rFonts w:ascii="Times New Roman" w:hAnsi="Times New Roman"/>
          <w:i w:val="1"/>
          <w:sz w:val="28"/>
        </w:rPr>
        <w:t>-</w:t>
      </w:r>
      <w:r>
        <w:rPr>
          <w:rFonts w:ascii="Times New Roman" w:hAnsi="Times New Roman"/>
          <w:i w:val="1"/>
          <w:sz w:val="28"/>
        </w:rPr>
        <w:t>чуть недоглядела.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Карта нырк</w:t>
      </w:r>
      <w:r>
        <w:rPr>
          <w:rFonts w:ascii="Times New Roman" w:hAnsi="Times New Roman"/>
          <w:i w:val="1"/>
          <w:sz w:val="28"/>
        </w:rPr>
        <w:t>!</w:t>
      </w:r>
      <w:r>
        <w:rPr>
          <w:rFonts w:ascii="Times New Roman" w:hAnsi="Times New Roman"/>
          <w:i w:val="1"/>
          <w:sz w:val="28"/>
        </w:rPr>
        <w:t xml:space="preserve"> в кусты упала. Карту птичка потеряла.</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Кто-то карту подобрал, в банкомате деньги снял.</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Плачет глупая сорока, стал тот случай ей уроком.</w:t>
      </w:r>
    </w:p>
    <w:p>
      <w:pPr>
        <w:spacing w:lineRule="auto" w:line="360" w:after="0" w:beforeAutospacing="0" w:afterAutospacing="0"/>
        <w:jc w:val="both"/>
        <w:rPr>
          <w:rFonts w:ascii="Times New Roman" w:hAnsi="Times New Roman"/>
          <w:i w:val="1"/>
          <w:sz w:val="28"/>
        </w:rPr>
      </w:pPr>
      <w:r>
        <w:rPr>
          <w:rFonts w:ascii="Times New Roman" w:hAnsi="Times New Roman"/>
          <w:i w:val="1"/>
          <w:sz w:val="28"/>
        </w:rPr>
        <w:t>Её новой карты код уж не слыхивал народ.</w:t>
      </w: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r>
        <w:rPr>
          <w:rFonts w:ascii="Times New Roman" w:hAnsi="Times New Roman"/>
          <w:sz w:val="28"/>
        </w:rPr>
        <w:t>Итак, как вы считаете, почему сорока стала жертвой финансовых мошенников?</w:t>
      </w:r>
    </w:p>
    <w:p>
      <w:pPr>
        <w:spacing w:lineRule="auto" w:line="240" w:after="0" w:beforeAutospacing="0" w:afterAutospacing="0"/>
        <w:jc w:val="both"/>
        <w:rPr>
          <w:rFonts w:ascii="Times New Roman" w:hAnsi="Times New Roman"/>
          <w:sz w:val="28"/>
        </w:rPr>
      </w:pPr>
      <w:r>
        <w:rPr>
          <w:rFonts w:ascii="Times New Roman" w:hAnsi="Times New Roman"/>
          <w:sz w:val="28"/>
        </w:rPr>
        <w:t>Что необходимо сделать в первую очередь, если вашу банковскую карту украли?</w:t>
      </w: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r>
        <w:rPr>
          <w:rFonts w:ascii="Cambria Math" w:hAnsi="Cambria Math"/>
          <w:sz w:val="28"/>
        </w:rPr>
        <w:t>⃝</w:t>
      </w:r>
      <w:r>
        <w:rPr>
          <w:rFonts w:ascii="Cambria Math" w:hAnsi="Cambria Math"/>
          <w:sz w:val="28"/>
        </w:rPr>
        <w:t>1)</w:t>
      </w:r>
      <w:r>
        <w:rPr>
          <w:rFonts w:ascii="Times New Roman" w:hAnsi="Times New Roman"/>
          <w:sz w:val="28"/>
        </w:rPr>
        <w:t xml:space="preserve"> Забыть о случившемся</w:t>
      </w: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r>
        <w:rPr>
          <w:rFonts w:ascii="Cambria Math" w:hAnsi="Cambria Math"/>
          <w:sz w:val="28"/>
        </w:rPr>
        <w:t>⃝</w:t>
      </w:r>
      <w:r>
        <w:rPr>
          <w:rFonts w:ascii="Cambria Math" w:hAnsi="Cambria Math"/>
          <w:sz w:val="28"/>
        </w:rPr>
        <w:t>2)</w:t>
      </w:r>
      <w:r>
        <w:rPr>
          <w:rFonts w:ascii="Times New Roman" w:hAnsi="Times New Roman"/>
          <w:sz w:val="28"/>
        </w:rPr>
        <w:t xml:space="preserve"> Заблокировать карту</w:t>
      </w: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r>
        <w:rPr>
          <w:rFonts w:ascii="Cambria Math" w:hAnsi="Cambria Math"/>
          <w:sz w:val="28"/>
        </w:rPr>
        <w:t>⃝</w:t>
      </w:r>
      <w:r>
        <w:rPr>
          <w:rFonts w:ascii="Cambria Math" w:hAnsi="Cambria Math"/>
          <w:sz w:val="28"/>
        </w:rPr>
        <w:t>3)</w:t>
      </w:r>
      <w:r>
        <w:rPr>
          <w:rFonts w:ascii="Times New Roman" w:hAnsi="Times New Roman"/>
          <w:sz w:val="28"/>
        </w:rPr>
        <w:t xml:space="preserve"> Открыть новую карту</w:t>
      </w:r>
    </w:p>
    <w:p>
      <w:pPr>
        <w:jc w:val="both"/>
        <w:rPr>
          <w:rFonts w:ascii="Times New Roman" w:hAnsi="Times New Roman"/>
          <w:b w:val="1"/>
          <w:sz w:val="28"/>
        </w:rPr>
      </w:pPr>
    </w:p>
    <w:p>
      <w:pPr>
        <w:jc w:val="both"/>
        <w:rPr>
          <w:rFonts w:ascii="Times New Roman" w:hAnsi="Times New Roman"/>
          <w:sz w:val="28"/>
        </w:rPr>
      </w:pPr>
      <w:r>
        <w:rPr>
          <w:rFonts w:ascii="Times New Roman" w:hAnsi="Times New Roman"/>
          <w:b w:val="1"/>
          <w:sz w:val="28"/>
        </w:rPr>
        <w:t>Вед. 2.</w:t>
      </w:r>
      <w:r>
        <w:rPr>
          <w:rFonts w:ascii="Times New Roman" w:hAnsi="Times New Roman"/>
          <w:sz w:val="28"/>
        </w:rPr>
        <w:t xml:space="preserve"> Ребята, ещё про интернет хотим вам рассказать. Киберпреступники в интернете очень ловкие и хитрые, они придумывают разные компьютерные программы, которые могут проникнуть в наш компьютер/планшет и увидеть всю информацию о нашей семье, даже если ее никто не выкладывал в Интернете. Как они это делают? Они создают специальные вредоносные программы, которые называются вирусы, и присоединяют эти вирусы к компьютерным играм, фильмам, даже книгам, то есть к любой информации, которую ты можешь скачать себе на гаджет. </w:t>
      </w:r>
    </w:p>
    <w:p>
      <w:pPr>
        <w:jc w:val="both"/>
        <w:rPr>
          <w:rFonts w:ascii="Times New Roman" w:hAnsi="Times New Roman"/>
          <w:sz w:val="28"/>
        </w:rPr>
      </w:pPr>
      <w:r>
        <w:rPr>
          <w:rFonts w:ascii="Times New Roman" w:hAnsi="Times New Roman"/>
          <w:b w:val="1"/>
          <w:sz w:val="28"/>
        </w:rPr>
        <w:t>Вед.</w:t>
      </w:r>
      <w:r>
        <w:rPr>
          <w:rFonts w:ascii="Times New Roman" w:hAnsi="Times New Roman"/>
          <w:b w:val="1"/>
          <w:sz w:val="28"/>
        </w:rPr>
        <w:t xml:space="preserve"> </w:t>
      </w:r>
      <w:r>
        <w:rPr>
          <w:rFonts w:ascii="Times New Roman" w:hAnsi="Times New Roman"/>
          <w:b w:val="1"/>
          <w:sz w:val="28"/>
        </w:rPr>
        <w:t>1</w:t>
      </w:r>
      <w:r>
        <w:rPr>
          <w:rFonts w:ascii="Times New Roman" w:hAnsi="Times New Roman"/>
          <w:sz w:val="28"/>
        </w:rPr>
        <w:t>. Поэтому</w:t>
      </w:r>
      <w:r>
        <w:rPr>
          <w:rFonts w:ascii="Times New Roman" w:hAnsi="Times New Roman"/>
          <w:sz w:val="28"/>
        </w:rPr>
        <w:t xml:space="preserve"> без разрешения родителей никогда не делай в Сети ничего, требующего платы. Не скачивай и не устанавливай никакие программы, т.к. можно подцепить вредоносные вирусы. Такие преступники любят детей и подростков, потому что они выкладывают много фотографий, по которым можно понять, что семья живет богато, пишут свои телефоны и адреса. </w:t>
      </w:r>
    </w:p>
    <w:p>
      <w:pPr>
        <w:jc w:val="both"/>
        <w:rPr>
          <w:rFonts w:ascii="Times New Roman" w:hAnsi="Times New Roman"/>
          <w:sz w:val="28"/>
        </w:rPr>
      </w:pPr>
      <w:r>
        <w:rPr>
          <w:rFonts w:ascii="Times New Roman" w:hAnsi="Times New Roman"/>
          <w:b w:val="1"/>
          <w:sz w:val="28"/>
        </w:rPr>
        <w:t>Вед. 2.</w:t>
      </w:r>
      <w:r>
        <w:rPr>
          <w:rFonts w:ascii="Times New Roman" w:hAnsi="Times New Roman"/>
          <w:sz w:val="28"/>
        </w:rPr>
        <w:t xml:space="preserve"> Поэтому, чтобы не попасться в руки такого киберпреступника</w:t>
      </w:r>
      <w:r>
        <w:rPr>
          <w:rFonts w:ascii="Times New Roman" w:hAnsi="Times New Roman"/>
          <w:sz w:val="28"/>
        </w:rPr>
        <w:t>, н</w:t>
      </w:r>
      <w:r>
        <w:rPr>
          <w:rFonts w:ascii="Times New Roman" w:hAnsi="Times New Roman"/>
          <w:sz w:val="28"/>
        </w:rPr>
        <w:t>икогда и ни при каких обстоятельствах не сообщай информацию личного характера: домашний адрес, номер телефона, место учебы и работы родителей, номера банковских карточек, пароли, даже кличку собаки в интернете (в социальных сетях).</w:t>
      </w:r>
    </w:p>
    <w:p>
      <w:pPr>
        <w:spacing w:lineRule="auto" w:line="240" w:after="0" w:beforeAutospacing="0" w:afterAutospacing="0"/>
        <w:jc w:val="both"/>
        <w:rPr>
          <w:rFonts w:ascii="Times New Roman" w:hAnsi="Times New Roman"/>
          <w:sz w:val="28"/>
        </w:rPr>
      </w:pPr>
      <w:r>
        <w:rPr>
          <w:rFonts w:ascii="Times New Roman" w:hAnsi="Times New Roman"/>
          <w:sz w:val="28"/>
        </w:rPr>
        <w:t>Не отправляй без разрешения фотографии родителей и других членов семьи.</w:t>
      </w:r>
    </w:p>
    <w:p>
      <w:pPr>
        <w:spacing w:lineRule="auto" w:line="240" w:after="0" w:beforeAutospacing="0" w:afterAutospacing="0"/>
        <w:jc w:val="both"/>
        <w:rPr>
          <w:rFonts w:ascii="Times New Roman" w:hAnsi="Times New Roman"/>
          <w:sz w:val="28"/>
        </w:rPr>
      </w:pPr>
      <w:r>
        <w:rPr>
          <w:rFonts w:ascii="Times New Roman" w:hAnsi="Times New Roman"/>
          <w:b w:val="1"/>
          <w:sz w:val="28"/>
        </w:rPr>
        <w:t>Вед. 1.</w:t>
      </w:r>
      <w:r>
        <w:rPr>
          <w:rFonts w:ascii="Times New Roman" w:hAnsi="Times New Roman"/>
          <w:sz w:val="28"/>
        </w:rPr>
        <w:t xml:space="preserve"> Есть еще одна опасность в интернете. Вам, наверное, много раз</w:t>
      </w:r>
      <w:r>
        <w:rPr>
          <w:rFonts w:ascii="Times New Roman" w:hAnsi="Times New Roman"/>
          <w:sz w:val="28"/>
        </w:rPr>
        <w:t xml:space="preserve"> </w:t>
      </w:r>
      <w:r>
        <w:rPr>
          <w:rFonts w:ascii="Times New Roman" w:hAnsi="Times New Roman"/>
          <w:sz w:val="28"/>
        </w:rPr>
        <w:t>родители говорили, что нельзя разговаривать с незнакомыми людьми на улице, не открывать незнакомым людям дверь в квартиру. В Интернете тоже есть люди, у которых могут быть преступные идеи. Такие люди регистрируются в социальных сетях, могут выдавать себя совсем за другого человека (вы ведь не знаете, кто сидит за компьютером, любой человек может придумать себе любое имя, выложить чужие фотографии, сказать, что ему не 40, а</w:t>
      </w:r>
      <w:r>
        <w:rPr>
          <w:rFonts w:ascii="Times New Roman" w:hAnsi="Times New Roman"/>
          <w:sz w:val="28"/>
        </w:rPr>
        <w:t>,</w:t>
      </w:r>
      <w:r>
        <w:rPr>
          <w:rFonts w:ascii="Times New Roman" w:hAnsi="Times New Roman"/>
          <w:sz w:val="28"/>
        </w:rPr>
        <w:t xml:space="preserve"> например, 12 лет). Они знакомятся с детьми, разговаривают на разные интересные темы, а потом предлагают встретиться в живую, познакомиться по-настоящему. И вот тут может быть большая опасность! На такой встрече они могут ограбить ребенка</w:t>
      </w:r>
      <w:r>
        <w:rPr>
          <w:rFonts w:ascii="Times New Roman" w:hAnsi="Times New Roman"/>
          <w:sz w:val="28"/>
        </w:rPr>
        <w:t xml:space="preserve"> и даже похитить его, могут как-то обидеть или сделать что-то неприятное. Поэтому</w:t>
      </w:r>
      <w:r>
        <w:rPr>
          <w:rFonts w:ascii="Times New Roman" w:hAnsi="Times New Roman"/>
          <w:sz w:val="28"/>
        </w:rPr>
        <w:t xml:space="preserve"> </w:t>
      </w:r>
      <w:r>
        <w:rPr>
          <w:rFonts w:ascii="Times New Roman" w:hAnsi="Times New Roman"/>
          <w:sz w:val="28"/>
        </w:rPr>
        <w:t>н</w:t>
      </w:r>
      <w:r>
        <w:rPr>
          <w:rFonts w:ascii="Times New Roman" w:hAnsi="Times New Roman"/>
          <w:sz w:val="28"/>
        </w:rPr>
        <w:t>икогда без разрешения родителей не встречайся лично с друзьями, с которыми познакомился в Интернете. Объясни, что это может быть опасно, т.к. люди могут выдавать себя в интернете совершенно за других людей. Такие встречи могут быть неприятны и даже опасны.</w:t>
      </w:r>
    </w:p>
    <w:p>
      <w:pPr>
        <w:spacing w:lineRule="auto" w:line="240" w:after="0" w:beforeAutospacing="0" w:afterAutospacing="0"/>
        <w:jc w:val="both"/>
        <w:rPr>
          <w:rFonts w:ascii="Times New Roman" w:hAnsi="Times New Roman"/>
          <w:sz w:val="28"/>
        </w:rPr>
      </w:pPr>
      <w:r>
        <w:rPr>
          <w:rFonts w:ascii="Times New Roman" w:hAnsi="Times New Roman"/>
          <w:b w:val="1"/>
          <w:sz w:val="28"/>
        </w:rPr>
        <w:t>Вед. 2.</w:t>
      </w:r>
      <w:r>
        <w:rPr>
          <w:rFonts w:ascii="Times New Roman" w:hAnsi="Times New Roman"/>
          <w:sz w:val="28"/>
        </w:rPr>
        <w:t xml:space="preserve"> Еще одна опасность, с которой можно встретиться по причине того, что в интернете не видно, кто сидит за компьютером – это кибербуллинг. Сложное слово, но означает оно, что некоторые дети и подростки начинают оскорблять других, говорить матерные и другие унизительные слова. А что – ведь никто их в реальной жизни не найдет, страничку можно всегда удалить и создать новую. Если вдруг тебе кто-то будет писать что-то запугивающее, оскорбительное или очень неприятное</w:t>
      </w:r>
      <w:r>
        <w:rPr>
          <w:rFonts w:ascii="Times New Roman" w:hAnsi="Times New Roman"/>
          <w:sz w:val="28"/>
        </w:rPr>
        <w:t xml:space="preserve"> ни в коем случае не надо ему отвечать, помни, что он делает это специально, и если ты не будешь отвечать, то вскоре он найдет другого человека, который вступит с ним в диалог. </w:t>
      </w:r>
    </w:p>
    <w:p>
      <w:pPr>
        <w:spacing w:lineRule="auto" w:line="240" w:after="0" w:beforeAutospacing="0" w:afterAutospacing="0"/>
        <w:jc w:val="both"/>
        <w:rPr>
          <w:rFonts w:ascii="Times New Roman" w:hAnsi="Times New Roman"/>
          <w:sz w:val="28"/>
        </w:rPr>
      </w:pPr>
      <w:r>
        <w:rPr>
          <w:rFonts w:ascii="Times New Roman" w:hAnsi="Times New Roman"/>
          <w:b w:val="1"/>
          <w:sz w:val="28"/>
        </w:rPr>
        <w:t>Вед. 1.</w:t>
      </w:r>
      <w:r>
        <w:rPr>
          <w:rFonts w:ascii="Times New Roman" w:hAnsi="Times New Roman"/>
          <w:sz w:val="28"/>
        </w:rPr>
        <w:t xml:space="preserve"> Также могут присылать разные неприличные картинки, пугающие картинки и видеоролики – это все тоже подначивание на твою ответную реакцию. Поэтому, еще два правила:</w:t>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1) </w:t>
      </w:r>
      <w:r>
        <w:rPr>
          <w:rFonts w:ascii="Times New Roman" w:hAnsi="Times New Roman"/>
          <w:sz w:val="28"/>
        </w:rPr>
        <w:t>Если на ресурсе (в чате, игре, социальной сети) встретятся хулиганы, которые пишут грубые и неприличные вещи, необходимо сразу отключиться и вернуться позже либо перейти на другой ресурс. Вступать в диалог с ними нельзя.</w:t>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2) </w:t>
      </w:r>
      <w:r>
        <w:rPr>
          <w:rFonts w:ascii="Times New Roman" w:hAnsi="Times New Roman"/>
          <w:sz w:val="28"/>
        </w:rPr>
        <w:t>Если ты увидел что-то страшное или неприятное, нужно сразу закрыть сайт и рассказать об этом родителям.</w:t>
      </w:r>
    </w:p>
    <w:p>
      <w:pPr>
        <w:spacing w:lineRule="auto" w:line="240" w:after="0" w:beforeAutospacing="0" w:afterAutospacing="0"/>
        <w:jc w:val="both"/>
        <w:rPr>
          <w:rFonts w:ascii="Times New Roman" w:hAnsi="Times New Roman"/>
          <w:b w:val="1"/>
          <w:sz w:val="28"/>
        </w:rPr>
      </w:pPr>
      <w:r>
        <w:rPr>
          <w:rFonts w:ascii="Times New Roman" w:hAnsi="Times New Roman"/>
          <w:b w:val="1"/>
          <w:sz w:val="28"/>
        </w:rPr>
        <w:t>Вед. 2.</w:t>
      </w:r>
      <w:r>
        <w:rPr>
          <w:rFonts w:ascii="Times New Roman" w:hAnsi="Times New Roman"/>
          <w:sz w:val="28"/>
        </w:rPr>
        <w:t xml:space="preserve"> </w:t>
      </w:r>
      <w:r>
        <w:rPr>
          <w:rFonts w:ascii="Times New Roman" w:hAnsi="Times New Roman"/>
          <w:sz w:val="28"/>
        </w:rPr>
        <w:t>В интернете очень много полезных сайтов, на которых содержится проверенная и надежная информация. Но есть много ложной информации, ненадежной и даже опасной. У газет или журналов есть проверяющие люди: корректор и редактор. А в интернете абсолютно любой человек может опубликовать информацию, создать сайт и никто ему не задаст никаких вопросов. Поэтому всегда проверяй информацию на нескольких сайтах, а если информация сомнительная и сразу вызывает подозрения – смело закрывай этот сайт и не заходи больше на него.</w:t>
      </w:r>
    </w:p>
    <w:p>
      <w:pPr>
        <w:spacing w:lineRule="auto" w:line="240" w:after="0" w:beforeAutospacing="0" w:afterAutospacing="0"/>
        <w:jc w:val="both"/>
        <w:rPr>
          <w:rFonts w:ascii="Times New Roman" w:hAnsi="Times New Roman"/>
          <w:sz w:val="28"/>
        </w:rPr>
      </w:pPr>
      <w:r>
        <w:rPr>
          <w:rFonts w:ascii="Times New Roman" w:hAnsi="Times New Roman"/>
          <w:b w:val="1"/>
          <w:sz w:val="28"/>
        </w:rPr>
        <w:t>Вед. 1.</w:t>
      </w:r>
      <w:r>
        <w:rPr>
          <w:rFonts w:ascii="Times New Roman" w:hAnsi="Times New Roman"/>
          <w:sz w:val="28"/>
        </w:rPr>
        <w:t xml:space="preserve"> Еще в интернете много опасный сайтов, на которых рассказывается про убийства, вредные вещества (про курение, алкоголь), на некоторых могут даже хвалить их и приводить доводы, что они полезны. Не верь никогда таким сайтам, они очень вредны. И расскажи об этом своим друзьям, а то вдруг они еще не знают</w:t>
      </w:r>
      <w:r>
        <w:rPr>
          <w:rFonts w:ascii="Times New Roman" w:hAnsi="Times New Roman"/>
          <w:sz w:val="28"/>
        </w:rPr>
        <w:t>. Предупрежден, а значит – вооружен.</w:t>
      </w: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Список использованных источников</w:t>
      </w:r>
    </w:p>
    <w:p>
      <w:pPr>
        <w:spacing w:lineRule="auto" w:line="240" w:after="0" w:beforeAutospacing="0" w:afterAutospacing="0"/>
        <w:jc w:val="both"/>
        <w:rPr>
          <w:rFonts w:ascii="Times New Roman" w:hAnsi="Times New Roman"/>
          <w:sz w:val="28"/>
        </w:rPr>
      </w:pPr>
    </w:p>
    <w:p>
      <w:pPr>
        <w:pStyle w:val="P1"/>
        <w:numPr>
          <w:ilvl w:val="0"/>
          <w:numId w:val="1"/>
        </w:numPr>
        <w:spacing w:lineRule="auto" w:line="240" w:after="0" w:beforeAutospacing="0" w:afterAutospacing="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"https://www.b17.ru/article/85409/"</w:instrText>
      </w:r>
      <w:r>
        <w:rPr>
          <w:rFonts w:ascii="Times New Roman" w:hAnsi="Times New Roman"/>
          <w:sz w:val="28"/>
        </w:rPr>
        <w:fldChar w:fldCharType="separate"/>
      </w:r>
      <w:r>
        <w:rPr>
          <w:rStyle w:val="C2"/>
          <w:rFonts w:ascii="Times New Roman" w:hAnsi="Times New Roman"/>
          <w:sz w:val="28"/>
        </w:rPr>
        <w:t>https://www.b17.ru/article/85409/</w:t>
      </w:r>
      <w:r>
        <w:rPr>
          <w:rStyle w:val="C2"/>
          <w:rFonts w:ascii="Times New Roman" w:hAnsi="Times New Roman"/>
          <w:sz w:val="28"/>
        </w:rPr>
        <w:fldChar w:fldCharType="end"/>
      </w:r>
      <w:r>
        <w:rPr>
          <w:rFonts w:ascii="Times New Roman" w:hAnsi="Times New Roman"/>
          <w:sz w:val="28"/>
        </w:rPr>
        <w:t xml:space="preserve"> </w:t>
      </w:r>
    </w:p>
    <w:p>
      <w:pPr>
        <w:pStyle w:val="P1"/>
        <w:numPr>
          <w:ilvl w:val="0"/>
          <w:numId w:val="1"/>
        </w:numPr>
        <w:spacing w:lineRule="auto" w:line="240" w:after="0" w:beforeAutospacing="0" w:afterAutospacing="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"https://chto-takoe-lyubov.net/stixi-pro-soroku-sorok/"</w:instrText>
      </w:r>
      <w:r>
        <w:rPr>
          <w:rFonts w:ascii="Times New Roman" w:hAnsi="Times New Roman"/>
          <w:sz w:val="28"/>
        </w:rPr>
        <w:fldChar w:fldCharType="separate"/>
      </w:r>
      <w:r>
        <w:rPr>
          <w:rStyle w:val="C2"/>
          <w:rFonts w:ascii="Times New Roman" w:hAnsi="Times New Roman"/>
          <w:sz w:val="28"/>
        </w:rPr>
        <w:t>https://chto-takoe-lyubov.net/stixi-pro-soroku-sorok/</w:t>
      </w:r>
      <w:r>
        <w:rPr>
          <w:rStyle w:val="C2"/>
          <w:rFonts w:ascii="Times New Roman" w:hAnsi="Times New Roman"/>
          <w:sz w:val="28"/>
        </w:rPr>
        <w:fldChar w:fldCharType="end"/>
      </w:r>
      <w:r>
        <w:rPr>
          <w:rFonts w:ascii="Times New Roman" w:hAnsi="Times New Roman"/>
          <w:sz w:val="28"/>
        </w:rPr>
        <w:t xml:space="preserve"> </w:t>
      </w:r>
    </w:p>
    <w:p>
      <w:pPr>
        <w:pStyle w:val="P1"/>
        <w:numPr>
          <w:ilvl w:val="0"/>
          <w:numId w:val="1"/>
        </w:numPr>
        <w:spacing w:lineRule="auto" w:line="240" w:after="0" w:beforeAutospacing="0" w:afterAutospacing="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"https://videouroki.net/razrabotki/chas-obshchieniia-o-razlichnykh-vidakh-moshiennichiestva-s-ispol-zovaniiem-tieli.html"</w:instrText>
      </w:r>
      <w:r>
        <w:rPr>
          <w:rFonts w:ascii="Times New Roman" w:hAnsi="Times New Roman"/>
          <w:sz w:val="28"/>
        </w:rPr>
        <w:fldChar w:fldCharType="separate"/>
      </w:r>
      <w:r>
        <w:rPr>
          <w:rStyle w:val="C2"/>
          <w:rFonts w:ascii="Times New Roman" w:hAnsi="Times New Roman"/>
          <w:sz w:val="28"/>
        </w:rPr>
        <w:t>https://videouroki.net/razrabotki/chas-obshchieniia-o-razlichnykh-vidakh-moshiennichiestva-s-ispol-zovaniiem-tieli.html</w:t>
      </w:r>
      <w:r>
        <w:rPr>
          <w:rStyle w:val="C2"/>
          <w:rFonts w:ascii="Times New Roman" w:hAnsi="Times New Roman"/>
          <w:sz w:val="28"/>
        </w:rPr>
        <w:fldChar w:fldCharType="end"/>
      </w:r>
      <w:r>
        <w:rPr>
          <w:rFonts w:ascii="Times New Roman" w:hAnsi="Times New Roman"/>
          <w:sz w:val="28"/>
        </w:rPr>
        <w:t xml:space="preserve"> </w:t>
      </w:r>
      <w:bookmarkStart w:id="0" w:name="_GoBack"/>
      <w:bookmarkEnd w:id="0"/>
    </w:p>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6C280470"/>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