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DF2" w:rsidRDefault="00CD4DF2" w:rsidP="00CD4DF2">
      <w:pPr>
        <w:rPr>
          <w:noProof/>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-72390</wp:posOffset>
                </wp:positionV>
                <wp:extent cx="695325" cy="704850"/>
                <wp:effectExtent l="0" t="0" r="28575" b="19050"/>
                <wp:wrapNone/>
                <wp:docPr id="5" name="Вертик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verticalScroll">
                          <a:avLst>
                            <a:gd name="adj" fmla="val 12500"/>
                          </a:avLst>
                        </a:prstGeom>
                        <a:solidFill>
                          <a:schemeClr val="accent4">
                            <a:lumMod val="20000"/>
                            <a:lumOff val="80000"/>
                          </a:schemeClr>
                        </a:solidFill>
                        <a:ln w="9525">
                          <a:solidFill>
                            <a:srgbClr val="7030A0"/>
                          </a:solidFill>
                          <a:round/>
                          <a:headEnd/>
                          <a:tailEnd/>
                        </a:ln>
                      </wps:spPr>
                      <wps:txbx>
                        <w:txbxContent>
                          <w:p w:rsidR="00CD4DF2" w:rsidRPr="00D919B9" w:rsidRDefault="00CD4DF2" w:rsidP="00CD4DF2">
                            <w:pPr>
                              <w:rPr>
                                <w:rFonts w:ascii="Times New Roman" w:hAnsi="Times New Roman" w:cs="Times New Roman"/>
                                <w:b/>
                                <w:color w:val="7030A0"/>
                                <w:sz w:val="44"/>
                                <w:szCs w:val="44"/>
                              </w:rPr>
                            </w:pPr>
                            <w:r w:rsidRPr="00D919B9">
                              <w:rPr>
                                <w:rFonts w:ascii="Times New Roman" w:hAnsi="Times New Roman" w:cs="Times New Roman"/>
                                <w:b/>
                                <w:color w:val="7030A0"/>
                                <w:sz w:val="44"/>
                                <w:szCs w:val="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5" o:spid="_x0000_s1026" type="#_x0000_t97" style="position:absolute;margin-left:3.55pt;margin-top:-5.7pt;width:54.75pt;height:5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" fillcolor="#fff2cc [663]" strokecolor="#7030a0">
                <v:textbox>
                  <w:txbxContent>
                    <w:p w:rsidR="00CD4DF2" w:rsidRPr="00D919B9" w:rsidRDefault="00CD4DF2" w:rsidP="00CD4DF2">
                      <w:pPr>
                        <w:rPr>
                          <w:rFonts w:ascii="Times New Roman" w:hAnsi="Times New Roman" w:cs="Times New Roman"/>
                          <w:b/>
                          <w:color w:val="7030A0"/>
                          <w:sz w:val="44"/>
                          <w:szCs w:val="44"/>
                        </w:rPr>
                      </w:pPr>
                      <w:bookmarkStart w:id="1" w:name="_GoBack"/>
                      <w:r w:rsidRPr="00D919B9">
                        <w:rPr>
                          <w:rFonts w:ascii="Times New Roman" w:hAnsi="Times New Roman" w:cs="Times New Roman"/>
                          <w:b/>
                          <w:color w:val="7030A0"/>
                          <w:sz w:val="44"/>
                          <w:szCs w:val="44"/>
                        </w:rPr>
                        <w:t>6+</w:t>
                      </w:r>
                      <w:bookmarkEnd w:id="1"/>
                    </w:p>
                  </w:txbxContent>
                </v:textbox>
                <w10:wrap anchorx="margin"/>
              </v:shape>
            </w:pict>
          </mc:Fallback>
        </mc:AlternateContent>
      </w:r>
      <w:r w:rsidRPr="00D919B9">
        <w:rPr>
          <w:noProof/>
          <w:sz w:val="28"/>
          <w:szCs w:val="28"/>
        </w:rPr>
        <w:t xml:space="preserve"> </w:t>
      </w:r>
      <w:r>
        <w:rPr>
          <w:noProof/>
          <w:sz w:val="28"/>
          <w:szCs w:val="28"/>
        </w:rPr>
        <w:t xml:space="preserve"> </w:t>
      </w:r>
      <w:r w:rsidR="00A130E5">
        <w:rPr>
          <w:noProof/>
          <w:sz w:val="28"/>
          <w:szCs w:val="28"/>
          <w:lang w:eastAsia="ru-RU"/>
        </w:rPr>
        <w:drawing>
          <wp:inline distT="0" distB="0" distL="0" distR="0" wp14:anchorId="6B4DF681">
            <wp:extent cx="1377950" cy="73787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7950" cy="737870"/>
                    </a:xfrm>
                    <a:prstGeom prst="rect">
                      <a:avLst/>
                    </a:prstGeom>
                    <a:noFill/>
                  </pic:spPr>
                </pic:pic>
              </a:graphicData>
            </a:graphic>
          </wp:inline>
        </w:drawing>
      </w:r>
    </w:p>
    <w:p w:rsidR="00CD4DF2" w:rsidRPr="00A67F4A" w:rsidRDefault="005663D3" w:rsidP="00CD4DF2">
      <w:pPr>
        <w:jc w:val="center"/>
        <w:rPr>
          <w:rFonts w:ascii="Times New Roman" w:hAnsi="Times New Roman" w:cs="Times New Roman"/>
          <w:sz w:val="28"/>
          <w:szCs w:val="28"/>
        </w:rPr>
      </w:pPr>
      <w:r>
        <w:rPr>
          <w:rFonts w:ascii="Times New Roman" w:hAnsi="Times New Roman" w:cs="Times New Roman"/>
          <w:sz w:val="28"/>
          <w:szCs w:val="28"/>
        </w:rPr>
        <w:t>Степновский</w:t>
      </w:r>
      <w:r w:rsidR="00CD4DF2" w:rsidRPr="00A67F4A">
        <w:rPr>
          <w:rFonts w:ascii="Times New Roman" w:hAnsi="Times New Roman" w:cs="Times New Roman"/>
          <w:sz w:val="28"/>
          <w:szCs w:val="28"/>
        </w:rPr>
        <w:t xml:space="preserve"> отдел </w:t>
      </w:r>
    </w:p>
    <w:p w:rsidR="00CD4DF2" w:rsidRPr="00A67F4A" w:rsidRDefault="005663D3" w:rsidP="00CD4DF2">
      <w:pPr>
        <w:jc w:val="center"/>
        <w:rPr>
          <w:rFonts w:ascii="Times New Roman" w:hAnsi="Times New Roman" w:cs="Times New Roman"/>
          <w:sz w:val="28"/>
          <w:szCs w:val="28"/>
        </w:rPr>
      </w:pPr>
      <w:r>
        <w:rPr>
          <w:rFonts w:ascii="Times New Roman" w:hAnsi="Times New Roman" w:cs="Times New Roman"/>
          <w:sz w:val="28"/>
          <w:szCs w:val="28"/>
        </w:rPr>
        <w:t>МБУК ВР «МЦБ»</w:t>
      </w:r>
      <w:r w:rsidR="00CD4DF2" w:rsidRPr="00A67F4A">
        <w:rPr>
          <w:rFonts w:ascii="Times New Roman" w:hAnsi="Times New Roman" w:cs="Times New Roman"/>
          <w:sz w:val="28"/>
          <w:szCs w:val="28"/>
        </w:rPr>
        <w:t xml:space="preserve"> имени М.В. Наумова</w:t>
      </w:r>
    </w:p>
    <w:p w:rsidR="00CD4DF2" w:rsidRDefault="00CD4DF2" w:rsidP="00CD4DF2">
      <w:pPr>
        <w:rPr>
          <w:sz w:val="28"/>
          <w:szCs w:val="28"/>
        </w:rPr>
      </w:pPr>
    </w:p>
    <w:p w:rsidR="00CD4DF2" w:rsidRPr="003D2E57" w:rsidRDefault="005663D3" w:rsidP="00CD4DF2">
      <w:pPr>
        <w:jc w:val="center"/>
        <w:rPr>
          <w:rFonts w:ascii="Monotype Corsiva" w:hAnsi="Monotype Corsiva" w:cs="Times New Roman"/>
          <w:color w:val="7030A0"/>
          <w:sz w:val="56"/>
          <w:szCs w:val="56"/>
        </w:rPr>
      </w:pPr>
      <w:r>
        <w:rPr>
          <w:rFonts w:ascii="Monotype Corsiva" w:hAnsi="Monotype Corsiva" w:cs="Times New Roman"/>
          <w:color w:val="7030A0"/>
          <w:sz w:val="56"/>
          <w:szCs w:val="56"/>
        </w:rPr>
        <w:t>Беседа</w:t>
      </w:r>
    </w:p>
    <w:p w:rsidR="00CD4DF2" w:rsidRPr="00D919B9" w:rsidRDefault="003C53F2" w:rsidP="00CD4DF2">
      <w:pPr>
        <w:jc w:val="center"/>
        <w:rPr>
          <w:rFonts w:ascii="Monotype Corsiva" w:hAnsi="Monotype Corsiva" w:cs="Times New Roman"/>
          <w:sz w:val="72"/>
          <w:szCs w:val="72"/>
        </w:rPr>
      </w:pPr>
      <w:r>
        <w:rPr>
          <w:rFonts w:ascii="Monotype Corsiva" w:hAnsi="Monotype Corsiva" w:cs="Times New Roman"/>
          <w:noProof/>
          <w:sz w:val="72"/>
          <w:szCs w:val="72"/>
          <w:lang w:eastAsia="ru-RU"/>
        </w:rPr>
        <w:drawing>
          <wp:inline distT="0" distB="0" distL="0" distR="0">
            <wp:extent cx="4614545" cy="30765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13440968_74-p-fon-dlya-prezentatsii-pro-professii-8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22661" cy="3081937"/>
                    </a:xfrm>
                    <a:prstGeom prst="rect">
                      <a:avLst/>
                    </a:prstGeom>
                  </pic:spPr>
                </pic:pic>
              </a:graphicData>
            </a:graphic>
          </wp:inline>
        </w:drawing>
      </w:r>
    </w:p>
    <w:p w:rsidR="005663D3" w:rsidRDefault="00CD4DF2" w:rsidP="00CD4DF2">
      <w:pPr>
        <w:jc w:val="center"/>
        <w:rPr>
          <w:rFonts w:ascii="Monotype Corsiva" w:hAnsi="Monotype Corsiva" w:cs="Times New Roman"/>
          <w:b/>
          <w:color w:val="7030A0"/>
          <w:sz w:val="72"/>
          <w:szCs w:val="72"/>
        </w:rPr>
      </w:pPr>
      <w:r w:rsidRPr="003D2E57">
        <w:rPr>
          <w:rFonts w:ascii="Monotype Corsiva" w:hAnsi="Monotype Corsiva" w:cs="Times New Roman"/>
          <w:b/>
          <w:color w:val="7030A0"/>
          <w:sz w:val="72"/>
          <w:szCs w:val="72"/>
        </w:rPr>
        <w:t>«</w:t>
      </w:r>
      <w:r w:rsidR="005663D3">
        <w:rPr>
          <w:rFonts w:ascii="Monotype Corsiva" w:hAnsi="Monotype Corsiva" w:cs="Times New Roman"/>
          <w:b/>
          <w:color w:val="7030A0"/>
          <w:sz w:val="72"/>
          <w:szCs w:val="72"/>
        </w:rPr>
        <w:t xml:space="preserve">Не просит ремесло хлеба, </w:t>
      </w:r>
    </w:p>
    <w:p w:rsidR="00CD4DF2" w:rsidRPr="003D2E57" w:rsidRDefault="005663D3" w:rsidP="00CD4DF2">
      <w:pPr>
        <w:jc w:val="center"/>
        <w:rPr>
          <w:rFonts w:ascii="Monotype Corsiva" w:hAnsi="Monotype Corsiva" w:cs="Times New Roman"/>
          <w:b/>
          <w:color w:val="7030A0"/>
          <w:sz w:val="72"/>
          <w:szCs w:val="72"/>
        </w:rPr>
      </w:pPr>
      <w:r>
        <w:rPr>
          <w:rFonts w:ascii="Monotype Corsiva" w:hAnsi="Monotype Corsiva" w:cs="Times New Roman"/>
          <w:b/>
          <w:color w:val="7030A0"/>
          <w:sz w:val="72"/>
          <w:szCs w:val="72"/>
        </w:rPr>
        <w:t>а само кормит</w:t>
      </w:r>
      <w:r w:rsidR="00CD4DF2" w:rsidRPr="003D2E57">
        <w:rPr>
          <w:rFonts w:ascii="Monotype Corsiva" w:hAnsi="Monotype Corsiva" w:cs="Times New Roman"/>
          <w:b/>
          <w:color w:val="7030A0"/>
          <w:sz w:val="72"/>
          <w:szCs w:val="72"/>
        </w:rPr>
        <w:t>»</w:t>
      </w:r>
    </w:p>
    <w:p w:rsidR="00CD4DF2" w:rsidRDefault="00CD4DF2" w:rsidP="00CD4DF2">
      <w:pPr>
        <w:rPr>
          <w:sz w:val="28"/>
          <w:szCs w:val="28"/>
        </w:rPr>
      </w:pPr>
    </w:p>
    <w:p w:rsidR="00CD4DF2" w:rsidRDefault="00CD4DF2" w:rsidP="00CD4DF2">
      <w:pPr>
        <w:rPr>
          <w:sz w:val="28"/>
          <w:szCs w:val="28"/>
        </w:rPr>
      </w:pPr>
    </w:p>
    <w:p w:rsidR="00CD4DF2" w:rsidRDefault="00CD4DF2" w:rsidP="00CD4DF2">
      <w:pPr>
        <w:pStyle w:val="a4"/>
        <w:jc w:val="right"/>
        <w:rPr>
          <w:rFonts w:ascii="Times New Roman" w:eastAsia="Times New Roman" w:hAnsi="Times New Roman" w:cs="Times New Roman"/>
          <w:kern w:val="36"/>
          <w:sz w:val="28"/>
          <w:szCs w:val="28"/>
        </w:rPr>
      </w:pPr>
      <w:r w:rsidRPr="00F74C17">
        <w:rPr>
          <w:rFonts w:ascii="Times New Roman" w:eastAsia="Times New Roman" w:hAnsi="Times New Roman" w:cs="Times New Roman"/>
          <w:kern w:val="36"/>
          <w:sz w:val="28"/>
          <w:szCs w:val="28"/>
        </w:rPr>
        <w:t xml:space="preserve">Составила: </w:t>
      </w:r>
    </w:p>
    <w:p w:rsidR="00CD4DF2" w:rsidRPr="00F74C17" w:rsidRDefault="005663D3" w:rsidP="00CD4DF2">
      <w:pPr>
        <w:pStyle w:val="a4"/>
        <w:jc w:val="right"/>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б</w:t>
      </w:r>
      <w:r w:rsidR="00CD4DF2">
        <w:rPr>
          <w:rFonts w:ascii="Times New Roman" w:eastAsia="Times New Roman" w:hAnsi="Times New Roman" w:cs="Times New Roman"/>
          <w:kern w:val="36"/>
          <w:sz w:val="28"/>
          <w:szCs w:val="28"/>
        </w:rPr>
        <w:t>иблиотекарь</w:t>
      </w:r>
      <w:r>
        <w:rPr>
          <w:rFonts w:ascii="Times New Roman" w:eastAsia="Times New Roman" w:hAnsi="Times New Roman" w:cs="Times New Roman"/>
          <w:kern w:val="36"/>
          <w:sz w:val="28"/>
          <w:szCs w:val="28"/>
        </w:rPr>
        <w:t xml:space="preserve"> 2 категории</w:t>
      </w:r>
    </w:p>
    <w:p w:rsidR="00CD4DF2" w:rsidRPr="00F74C17" w:rsidRDefault="00CD4DF2" w:rsidP="00CD4DF2">
      <w:pPr>
        <w:pStyle w:val="a4"/>
        <w:jc w:val="right"/>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w:t>
      </w:r>
      <w:r w:rsidR="005663D3">
        <w:rPr>
          <w:rFonts w:ascii="Times New Roman" w:eastAsia="Times New Roman" w:hAnsi="Times New Roman" w:cs="Times New Roman"/>
          <w:kern w:val="36"/>
          <w:sz w:val="28"/>
          <w:szCs w:val="28"/>
        </w:rPr>
        <w:t>Степновского</w:t>
      </w:r>
      <w:r>
        <w:rPr>
          <w:rFonts w:ascii="Times New Roman" w:eastAsia="Times New Roman" w:hAnsi="Times New Roman" w:cs="Times New Roman"/>
          <w:kern w:val="36"/>
          <w:sz w:val="28"/>
          <w:szCs w:val="28"/>
        </w:rPr>
        <w:t xml:space="preserve"> отдела</w:t>
      </w:r>
    </w:p>
    <w:p w:rsidR="00CD4DF2" w:rsidRPr="00B02E51" w:rsidRDefault="00CD4DF2" w:rsidP="00CD4DF2">
      <w:pPr>
        <w:pStyle w:val="a4"/>
        <w:jc w:val="right"/>
        <w:rPr>
          <w:rFonts w:ascii="Times New Roman" w:eastAsia="Times New Roman" w:hAnsi="Times New Roman" w:cs="Times New Roman"/>
          <w:kern w:val="36"/>
          <w:sz w:val="28"/>
          <w:szCs w:val="28"/>
        </w:rPr>
      </w:pPr>
      <w:r w:rsidRPr="00F74C17">
        <w:rPr>
          <w:rFonts w:ascii="Times New Roman" w:eastAsia="Times New Roman" w:hAnsi="Times New Roman" w:cs="Times New Roman"/>
          <w:kern w:val="36"/>
          <w:sz w:val="28"/>
          <w:szCs w:val="28"/>
        </w:rPr>
        <w:t xml:space="preserve"> Дубова С.А.</w:t>
      </w:r>
    </w:p>
    <w:p w:rsidR="00CD4DF2" w:rsidRPr="00F74C17" w:rsidRDefault="005663D3" w:rsidP="00CD4DF2">
      <w:pPr>
        <w:shd w:val="clear" w:color="auto" w:fill="FFFFFF"/>
        <w:spacing w:before="150" w:after="525" w:line="240" w:lineRule="auto"/>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х. Степной</w:t>
      </w:r>
    </w:p>
    <w:p w:rsidR="00CD4DF2" w:rsidRPr="003C53F2" w:rsidRDefault="005663D3" w:rsidP="003C53F2">
      <w:pPr>
        <w:shd w:val="clear" w:color="auto" w:fill="FFFFFF"/>
        <w:spacing w:before="150" w:after="525" w:line="240" w:lineRule="auto"/>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18</w:t>
      </w:r>
      <w:r w:rsidR="00CD4DF2">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t>марта</w:t>
      </w:r>
      <w:r w:rsidR="00CD4DF2" w:rsidRPr="00F74C17">
        <w:rPr>
          <w:rFonts w:ascii="Times New Roman" w:eastAsia="Times New Roman" w:hAnsi="Times New Roman" w:cs="Times New Roman"/>
          <w:bCs/>
          <w:kern w:val="36"/>
          <w:sz w:val="28"/>
          <w:szCs w:val="28"/>
        </w:rPr>
        <w:t xml:space="preserve"> 20</w:t>
      </w:r>
      <w:r>
        <w:rPr>
          <w:rFonts w:ascii="Times New Roman" w:eastAsia="Times New Roman" w:hAnsi="Times New Roman" w:cs="Times New Roman"/>
          <w:bCs/>
          <w:kern w:val="36"/>
          <w:sz w:val="28"/>
          <w:szCs w:val="28"/>
        </w:rPr>
        <w:t>22</w:t>
      </w:r>
      <w:r w:rsidR="00CD4DF2">
        <w:rPr>
          <w:rFonts w:ascii="Times New Roman" w:eastAsia="Times New Roman" w:hAnsi="Times New Roman" w:cs="Times New Roman"/>
          <w:bCs/>
          <w:kern w:val="36"/>
          <w:sz w:val="28"/>
          <w:szCs w:val="28"/>
        </w:rPr>
        <w:t xml:space="preserve"> год</w:t>
      </w:r>
      <w:bookmarkStart w:id="0" w:name="_GoBack"/>
      <w:bookmarkEnd w:id="0"/>
    </w:p>
    <w:p w:rsidR="007E3714" w:rsidRPr="007E3714" w:rsidRDefault="007E3714" w:rsidP="005663D3">
      <w:pPr>
        <w:pStyle w:val="a3"/>
        <w:shd w:val="clear" w:color="auto" w:fill="FFFFFF"/>
        <w:spacing w:before="0" w:beforeAutospacing="0" w:after="0" w:afterAutospacing="0" w:line="210" w:lineRule="atLeast"/>
        <w:jc w:val="center"/>
        <w:rPr>
          <w:rFonts w:ascii="Arial" w:hAnsi="Arial" w:cs="Arial"/>
          <w:color w:val="181818"/>
          <w:sz w:val="28"/>
          <w:szCs w:val="28"/>
        </w:rPr>
      </w:pPr>
      <w:r w:rsidRPr="007E3714">
        <w:rPr>
          <w:b/>
          <w:bCs/>
          <w:color w:val="000000"/>
          <w:sz w:val="28"/>
          <w:szCs w:val="28"/>
        </w:rPr>
        <w:lastRenderedPageBreak/>
        <w:t>«</w:t>
      </w:r>
      <w:r w:rsidR="005663D3">
        <w:rPr>
          <w:b/>
          <w:bCs/>
          <w:color w:val="000000"/>
          <w:sz w:val="28"/>
          <w:szCs w:val="28"/>
        </w:rPr>
        <w:t>Не просит ремесло хлеба, а само кормит</w:t>
      </w:r>
      <w:r w:rsidRPr="007E3714">
        <w:rPr>
          <w:b/>
          <w:bCs/>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b/>
          <w:bCs/>
          <w:color w:val="000000"/>
          <w:sz w:val="28"/>
          <w:szCs w:val="28"/>
        </w:rPr>
        <w:t>Цель:</w:t>
      </w:r>
      <w:r w:rsidRPr="007E3714">
        <w:rPr>
          <w:noProof/>
          <w:color w:val="181818"/>
          <w:sz w:val="28"/>
          <w:szCs w:val="28"/>
        </w:rPr>
        <w:drawing>
          <wp:inline distT="0" distB="0" distL="0" distR="0" wp14:anchorId="2797BDDD" wp14:editId="65F14120">
            <wp:extent cx="9525" cy="9525"/>
            <wp:effectExtent l="0" t="0" r="0" b="0"/>
            <wp:docPr id="3" name="Рисунок 3" descr="hello_html_m4204e9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204e9c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E3714">
        <w:rPr>
          <w:rFonts w:ascii="Tahoma" w:hAnsi="Tahoma" w:cs="Tahoma"/>
          <w:color w:val="111111"/>
          <w:sz w:val="28"/>
          <w:szCs w:val="28"/>
        </w:rPr>
        <w:t> </w:t>
      </w:r>
      <w:r w:rsidRPr="007E3714">
        <w:rPr>
          <w:color w:val="000000"/>
          <w:sz w:val="28"/>
          <w:szCs w:val="28"/>
        </w:rPr>
        <w:t>Сформировать ответственное отношение у учащихся к выбору профессии через расширение границ самопознания и получение информации о мире профессий и их особенностей; активизировать процесс формирования психологической готовности учащихся к профессиональному самоопределению.</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b/>
          <w:bCs/>
          <w:color w:val="111111"/>
          <w:sz w:val="28"/>
          <w:szCs w:val="28"/>
        </w:rPr>
        <w:t>Задачи:</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111111"/>
          <w:sz w:val="28"/>
          <w:szCs w:val="28"/>
        </w:rPr>
        <w:t>- осознание своих желаний и возможностей;</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111111"/>
          <w:sz w:val="28"/>
          <w:szCs w:val="28"/>
        </w:rPr>
        <w:t>- ознакомление с основными принципами выбора профессии, планирования карьеры;</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111111"/>
          <w:sz w:val="28"/>
          <w:szCs w:val="28"/>
        </w:rPr>
        <w:t>- помощь в осознании трудностей в достижении профессиональных целей и найти пути их преодоления;</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111111"/>
          <w:sz w:val="28"/>
          <w:szCs w:val="28"/>
        </w:rPr>
        <w:t>- формирование профессионального намерения и оказание помощи в его реализации.</w:t>
      </w:r>
    </w:p>
    <w:p w:rsidR="007E3714" w:rsidRPr="007E3714" w:rsidRDefault="007233AA" w:rsidP="007E3714">
      <w:pPr>
        <w:pStyle w:val="a3"/>
        <w:shd w:val="clear" w:color="auto" w:fill="FFFFFF"/>
        <w:spacing w:before="0" w:beforeAutospacing="0" w:after="0" w:afterAutospacing="0" w:line="210" w:lineRule="atLeast"/>
        <w:rPr>
          <w:rFonts w:ascii="Arial" w:hAnsi="Arial" w:cs="Arial"/>
          <w:color w:val="181818"/>
          <w:sz w:val="28"/>
          <w:szCs w:val="28"/>
        </w:rPr>
      </w:pPr>
      <w:r>
        <w:rPr>
          <w:b/>
          <w:bCs/>
          <w:color w:val="111111"/>
          <w:sz w:val="28"/>
          <w:szCs w:val="28"/>
        </w:rPr>
        <w:t xml:space="preserve">Библиотекарь: </w:t>
      </w:r>
      <w:r w:rsidR="007E3714" w:rsidRPr="007E3714">
        <w:rPr>
          <w:color w:val="000000"/>
          <w:sz w:val="28"/>
          <w:szCs w:val="28"/>
        </w:rPr>
        <w:t>Сегодня мы поговорим о том, что такое профессия. В мире профессий – тысячи. Легко ли разобраться в этом многообразии и правильно сделать свой выбор?</w:t>
      </w:r>
      <w:r w:rsidR="007E3714" w:rsidRPr="007E3714">
        <w:rPr>
          <w:rFonts w:ascii="Arial" w:hAnsi="Arial" w:cs="Arial"/>
          <w:color w:val="000000"/>
          <w:sz w:val="28"/>
          <w:szCs w:val="28"/>
        </w:rPr>
        <w:t> </w:t>
      </w:r>
      <w:r w:rsidR="007E3714" w:rsidRPr="007E3714">
        <w:rPr>
          <w:color w:val="181818"/>
          <w:sz w:val="28"/>
          <w:szCs w:val="28"/>
        </w:rPr>
        <w:t>Каждый день миллионы людей спешат на работу. Чем они занимаются? Любят ли свою работу? Как выбирали они род занятий, повторили бы вновь свой профессиональный путь или предпочли бы иной вид деятельности? Каждый человек на земле – от мала до велика – должен трудиться, так как без труда нельзя прожить. Труд был, есть и будет основой жизни на земле. Каждое утро ваши мамы и папы идут на работу. Они выполняют разные дела и поручения, имеют разные профессии. Вы сегодня сидите за школьной партой. Учение – тоже труд и труд непростой. Выбор профессии относится к одному из самых важных жизненных решений.</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181818"/>
          <w:sz w:val="28"/>
          <w:szCs w:val="28"/>
        </w:rPr>
        <w:t>Поднимите руки, кто уже выбрал профессию?</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181818"/>
          <w:sz w:val="28"/>
          <w:szCs w:val="28"/>
        </w:rPr>
        <w:t>Кто пока не определился?</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181818"/>
          <w:sz w:val="28"/>
          <w:szCs w:val="28"/>
        </w:rPr>
        <w:t>Кого этот вопрос пока еще не интересует? (</w:t>
      </w:r>
      <w:r w:rsidRPr="007E3714">
        <w:rPr>
          <w:i/>
          <w:iCs/>
          <w:color w:val="181818"/>
          <w:sz w:val="28"/>
          <w:szCs w:val="28"/>
        </w:rPr>
        <w:t>Просмотр презентации</w:t>
      </w:r>
      <w:r w:rsidRPr="007E3714">
        <w:rPr>
          <w:color w:val="181818"/>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181818"/>
          <w:sz w:val="28"/>
          <w:szCs w:val="28"/>
        </w:rPr>
        <w:t>Нередко выбор профессии происходит на уровне интуиции, а то и под влиянием настроения, поверхностных впечатлений, по совету родителей, путем проб и ошибок.</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b/>
          <w:bCs/>
          <w:color w:val="181818"/>
          <w:sz w:val="28"/>
          <w:szCs w:val="28"/>
        </w:rPr>
        <w:t>Три главных требования, которым должна удовлетворять выбранная профессия:</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181818"/>
          <w:sz w:val="28"/>
          <w:szCs w:val="28"/>
        </w:rPr>
        <w:t>1.Чтобы профессия была интересной</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181818"/>
          <w:sz w:val="28"/>
          <w:szCs w:val="28"/>
        </w:rPr>
        <w:t>2.Чтобы можно было найти работу по специальности</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181818"/>
          <w:sz w:val="28"/>
          <w:szCs w:val="28"/>
        </w:rPr>
        <w:t>3.Чтобы профессия соответствовала возможностям данного человека.</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Труд помогает раскрыть свою личность, показать свои способности. Недаром народ сложил о труде множество пословиц и поговорок. А вот знаете ли вы их – это мы сейчас проверим.</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b/>
          <w:bCs/>
          <w:color w:val="000000"/>
          <w:sz w:val="28"/>
          <w:szCs w:val="28"/>
        </w:rPr>
        <w:t xml:space="preserve">Игра </w:t>
      </w:r>
      <w:r w:rsidR="003C53F2" w:rsidRPr="007E3714">
        <w:rPr>
          <w:b/>
          <w:bCs/>
          <w:color w:val="000000"/>
          <w:sz w:val="28"/>
          <w:szCs w:val="28"/>
        </w:rPr>
        <w:t>«Закончи</w:t>
      </w:r>
      <w:r w:rsidRPr="007E3714">
        <w:rPr>
          <w:b/>
          <w:bCs/>
          <w:color w:val="000000"/>
          <w:sz w:val="28"/>
          <w:szCs w:val="28"/>
        </w:rPr>
        <w:t xml:space="preserve"> </w:t>
      </w:r>
      <w:r w:rsidR="003C53F2" w:rsidRPr="007E3714">
        <w:rPr>
          <w:b/>
          <w:bCs/>
          <w:color w:val="000000"/>
          <w:sz w:val="28"/>
          <w:szCs w:val="28"/>
        </w:rPr>
        <w:t>пословицу»</w:t>
      </w:r>
      <w:r w:rsidRPr="007E3714">
        <w:rPr>
          <w:b/>
          <w:bCs/>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Кто не работает, …. (тот и не ест).</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Хочешь есть калачи, … </w:t>
      </w:r>
      <w:r w:rsidR="003C53F2" w:rsidRPr="007E3714">
        <w:rPr>
          <w:color w:val="000000"/>
          <w:sz w:val="28"/>
          <w:szCs w:val="28"/>
        </w:rPr>
        <w:t>(не</w:t>
      </w:r>
      <w:r w:rsidRPr="007E3714">
        <w:rPr>
          <w:color w:val="000000"/>
          <w:sz w:val="28"/>
          <w:szCs w:val="28"/>
        </w:rPr>
        <w:t xml:space="preserve"> сиди на </w:t>
      </w:r>
      <w:r w:rsidR="003C53F2" w:rsidRPr="007E3714">
        <w:rPr>
          <w:color w:val="000000"/>
          <w:sz w:val="28"/>
          <w:szCs w:val="28"/>
        </w:rPr>
        <w:t>печи)</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Труд человека кормит, … </w:t>
      </w:r>
      <w:r w:rsidR="003C53F2" w:rsidRPr="007E3714">
        <w:rPr>
          <w:color w:val="000000"/>
          <w:sz w:val="28"/>
          <w:szCs w:val="28"/>
        </w:rPr>
        <w:t>(а</w:t>
      </w:r>
      <w:r w:rsidRPr="007E3714">
        <w:rPr>
          <w:color w:val="000000"/>
          <w:sz w:val="28"/>
          <w:szCs w:val="28"/>
        </w:rPr>
        <w:t xml:space="preserve"> лень портит).</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Кто любит труд, … </w:t>
      </w:r>
      <w:r w:rsidR="003C53F2" w:rsidRPr="007E3714">
        <w:rPr>
          <w:color w:val="000000"/>
          <w:sz w:val="28"/>
          <w:szCs w:val="28"/>
        </w:rPr>
        <w:t>(того</w:t>
      </w:r>
      <w:r w:rsidRPr="007E3714">
        <w:rPr>
          <w:color w:val="000000"/>
          <w:sz w:val="28"/>
          <w:szCs w:val="28"/>
        </w:rPr>
        <w:t xml:space="preserve"> люди чтут).</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lastRenderedPageBreak/>
        <w:t xml:space="preserve">Без труда не вытащишь … </w:t>
      </w:r>
      <w:r w:rsidR="003C53F2" w:rsidRPr="007E3714">
        <w:rPr>
          <w:color w:val="000000"/>
          <w:sz w:val="28"/>
          <w:szCs w:val="28"/>
        </w:rPr>
        <w:t>(и</w:t>
      </w:r>
      <w:r w:rsidRPr="007E3714">
        <w:rPr>
          <w:color w:val="000000"/>
          <w:sz w:val="28"/>
          <w:szCs w:val="28"/>
        </w:rPr>
        <w:t xml:space="preserve"> рыбку из пруда).</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В труде рождаются … </w:t>
      </w:r>
      <w:r w:rsidR="003C53F2" w:rsidRPr="007E3714">
        <w:rPr>
          <w:color w:val="000000"/>
          <w:sz w:val="28"/>
          <w:szCs w:val="28"/>
        </w:rPr>
        <w:t>(герои)</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rFonts w:ascii="Arial" w:hAnsi="Arial" w:cs="Arial"/>
          <w:noProof/>
          <w:color w:val="181818"/>
          <w:sz w:val="28"/>
          <w:szCs w:val="28"/>
        </w:rPr>
        <w:drawing>
          <wp:inline distT="0" distB="0" distL="0" distR="0" wp14:anchorId="035B960A" wp14:editId="429AA31C">
            <wp:extent cx="9525" cy="9525"/>
            <wp:effectExtent l="0" t="0" r="0" b="0"/>
            <wp:docPr id="4" name="Рисунок 4" descr="hello_html_m4204e9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204e9c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E3714">
        <w:rPr>
          <w:color w:val="000000"/>
          <w:sz w:val="28"/>
          <w:szCs w:val="28"/>
        </w:rPr>
        <w:t>Профессия должна быть выбрана по душе, должна интересовать человека, тогда она будет приносить человеку радость, да и дело будет спориться.</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b/>
          <w:bCs/>
          <w:color w:val="181818"/>
          <w:sz w:val="28"/>
          <w:szCs w:val="28"/>
        </w:rPr>
        <w:t>Мнение сверстников.</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181818"/>
          <w:sz w:val="28"/>
          <w:szCs w:val="28"/>
        </w:rPr>
        <w:t>Мнение одноклассников, друзей, товарищей, безусловно, важно. Ведь часто человек представляет себя совсем не таким, каким его видят со стороны. Именно советы друзей могут подтолкнуть к анализу своих реальных возможностей и личных качеств. Хотя нередко взгляды сверстников отражают степень популярности в современном обществе тех или иных профессий. Например, юноша решил стать портным, но стесняется говорить об этом в классе: «немодная» и вроде бы не мужская профессия. Вполне возможно, что окружающие просто очень мало знают об этой профессии. Кроме того, крепкие дружеские связи часто подталкивают молодого человека к выбору профессии «за компанию». Поэтому, прислушиваясь к советам друзей, важно помнить, что выбор будущей специальности — это ваш и только ваш личный выбор.</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b/>
          <w:bCs/>
          <w:color w:val="181818"/>
          <w:sz w:val="28"/>
          <w:szCs w:val="28"/>
        </w:rPr>
        <w:t>Позиция учителей, профессионалов.</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181818"/>
          <w:sz w:val="28"/>
          <w:szCs w:val="28"/>
        </w:rPr>
        <w:t>Выбирая профессию, старшекласснику полезно учесть мнение школьных учителей о его возможностях. Ведь они наблюдают за учениками в течение нескольких лет и неплохо знают их индивидуальные способности.</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181818"/>
          <w:sz w:val="28"/>
          <w:szCs w:val="28"/>
        </w:rPr>
        <w:t>Так же в школе работает психолог. Он может оценить способности и склонности ребят с помощью специальных психологических тестов и заданий. Полезную информацию школьник может получить в районных и городских центрах профконсультации. Работа сотрудников таких центров называется профконсультированием.</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b/>
          <w:bCs/>
          <w:color w:val="181818"/>
          <w:sz w:val="28"/>
          <w:szCs w:val="28"/>
        </w:rPr>
        <w:t>Мнение родителей, семьи.</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181818"/>
          <w:sz w:val="28"/>
          <w:szCs w:val="28"/>
        </w:rPr>
        <w:t>Обычно близкие люди принимают активное участие в выборе профессии старшеклассником. Например, в семье, где несколько поколений посвятили свою жизнь медицине, родители хотят, чтобы и дети пошли по их стопам. Многие родители считают, что они лучше знают, чем их ребёнок должен заниматься в будущем. В этом случае велика вероятность навязывания своего мнения или прямое давление со стороны взрослых. К сожалению, чужой выбор часто бывает неудачен.</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181818"/>
          <w:sz w:val="28"/>
          <w:szCs w:val="28"/>
        </w:rPr>
        <w:t>С другой стороны, именно с родственниками можно обсудить возникающие проблемы, посоветоваться, проанализировать все плюсы и минусы возможных профессиональных путей. К тому же именно семья, как правило, оплачивает профессиональное образование детей, помогает материально в период обучения.</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-А сейчас мы поиграем в игру </w:t>
      </w:r>
      <w:r w:rsidR="003C53F2" w:rsidRPr="007E3714">
        <w:rPr>
          <w:b/>
          <w:bCs/>
          <w:i/>
          <w:iCs/>
          <w:color w:val="000000"/>
          <w:sz w:val="28"/>
          <w:szCs w:val="28"/>
        </w:rPr>
        <w:t>«Доскажи</w:t>
      </w:r>
      <w:r w:rsidRPr="007E3714">
        <w:rPr>
          <w:b/>
          <w:bCs/>
          <w:i/>
          <w:iCs/>
          <w:color w:val="000000"/>
          <w:sz w:val="28"/>
          <w:szCs w:val="28"/>
        </w:rPr>
        <w:t xml:space="preserve"> словечко</w:t>
      </w:r>
      <w:r w:rsidR="003C53F2" w:rsidRPr="007E3714">
        <w:rPr>
          <w:b/>
          <w:bCs/>
          <w:i/>
          <w:iCs/>
          <w:color w:val="000000"/>
          <w:sz w:val="28"/>
          <w:szCs w:val="28"/>
        </w:rPr>
        <w:t>»</w:t>
      </w:r>
      <w:r w:rsidR="003C53F2"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Профессий всех не сосчитать!</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А вы какие можете </w:t>
      </w:r>
      <w:r w:rsidR="003C53F2" w:rsidRPr="007E3714">
        <w:rPr>
          <w:color w:val="000000"/>
          <w:sz w:val="28"/>
          <w:szCs w:val="28"/>
        </w:rPr>
        <w:t>назвать?</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Поезд водит … </w:t>
      </w:r>
      <w:r w:rsidR="003C53F2" w:rsidRPr="007E3714">
        <w:rPr>
          <w:color w:val="000000"/>
          <w:sz w:val="28"/>
          <w:szCs w:val="28"/>
        </w:rPr>
        <w:t>(машинист)</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Пашет в поле … </w:t>
      </w:r>
      <w:r w:rsidR="003C53F2" w:rsidRPr="007E3714">
        <w:rPr>
          <w:color w:val="000000"/>
          <w:sz w:val="28"/>
          <w:szCs w:val="28"/>
        </w:rPr>
        <w:t>(тракторист)</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В школе учит нас … </w:t>
      </w:r>
      <w:r w:rsidR="003C53F2" w:rsidRPr="007E3714">
        <w:rPr>
          <w:color w:val="000000"/>
          <w:sz w:val="28"/>
          <w:szCs w:val="28"/>
        </w:rPr>
        <w:t>(учитель)</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lastRenderedPageBreak/>
        <w:t xml:space="preserve">Столы делает … </w:t>
      </w:r>
      <w:r w:rsidR="003C53F2" w:rsidRPr="007E3714">
        <w:rPr>
          <w:color w:val="000000"/>
          <w:sz w:val="28"/>
          <w:szCs w:val="28"/>
        </w:rPr>
        <w:t>(столяр)</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Песни нам поёт … </w:t>
      </w:r>
      <w:r w:rsidR="003C53F2" w:rsidRPr="007E3714">
        <w:rPr>
          <w:color w:val="000000"/>
          <w:sz w:val="28"/>
          <w:szCs w:val="28"/>
        </w:rPr>
        <w:t>(певец)</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Торговлей занят … </w:t>
      </w:r>
      <w:r w:rsidR="003C53F2" w:rsidRPr="007E3714">
        <w:rPr>
          <w:color w:val="000000"/>
          <w:sz w:val="28"/>
          <w:szCs w:val="28"/>
        </w:rPr>
        <w:t>(продавец)</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На станке ткёт ткани … </w:t>
      </w:r>
      <w:r w:rsidR="003C53F2" w:rsidRPr="007E3714">
        <w:rPr>
          <w:color w:val="000000"/>
          <w:sz w:val="28"/>
          <w:szCs w:val="28"/>
        </w:rPr>
        <w:t>(ткач)</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От болезней лечит … </w:t>
      </w:r>
      <w:r w:rsidR="003C53F2" w:rsidRPr="007E3714">
        <w:rPr>
          <w:color w:val="000000"/>
          <w:sz w:val="28"/>
          <w:szCs w:val="28"/>
        </w:rPr>
        <w:t>(врач)</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Красит стены нам … </w:t>
      </w:r>
      <w:r w:rsidR="003C53F2" w:rsidRPr="007E3714">
        <w:rPr>
          <w:color w:val="000000"/>
          <w:sz w:val="28"/>
          <w:szCs w:val="28"/>
        </w:rPr>
        <w:t>(маляр)</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Хлеб выпечет в пекарне … </w:t>
      </w:r>
      <w:r w:rsidR="003C53F2" w:rsidRPr="007E3714">
        <w:rPr>
          <w:color w:val="000000"/>
          <w:sz w:val="28"/>
          <w:szCs w:val="28"/>
        </w:rPr>
        <w:t>(пекарь)</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Нарисует нам … </w:t>
      </w:r>
      <w:r w:rsidR="003C53F2" w:rsidRPr="007E3714">
        <w:rPr>
          <w:color w:val="000000"/>
          <w:sz w:val="28"/>
          <w:szCs w:val="28"/>
        </w:rPr>
        <w:t>(художник)</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Сапоги сошьёт … </w:t>
      </w:r>
      <w:r w:rsidR="003C53F2" w:rsidRPr="007E3714">
        <w:rPr>
          <w:color w:val="000000"/>
          <w:sz w:val="28"/>
          <w:szCs w:val="28"/>
        </w:rPr>
        <w:t>(сапожник)</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Обслужит в поезде нас … </w:t>
      </w:r>
      <w:r w:rsidR="003C53F2" w:rsidRPr="007E3714">
        <w:rPr>
          <w:color w:val="000000"/>
          <w:sz w:val="28"/>
          <w:szCs w:val="28"/>
        </w:rPr>
        <w:t>(проводник)</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Потушит в миг пожар … </w:t>
      </w:r>
      <w:r w:rsidR="003C53F2" w:rsidRPr="007E3714">
        <w:rPr>
          <w:color w:val="000000"/>
          <w:sz w:val="28"/>
          <w:szCs w:val="28"/>
        </w:rPr>
        <w:t>(пожарный)</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С другого языка переведёт … </w:t>
      </w:r>
      <w:r w:rsidR="003C53F2" w:rsidRPr="007E3714">
        <w:rPr>
          <w:color w:val="000000"/>
          <w:sz w:val="28"/>
          <w:szCs w:val="28"/>
        </w:rPr>
        <w:t>(переводчик)</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Исправит кран … </w:t>
      </w:r>
      <w:r w:rsidR="003C53F2" w:rsidRPr="007E3714">
        <w:rPr>
          <w:color w:val="000000"/>
          <w:sz w:val="28"/>
          <w:szCs w:val="28"/>
        </w:rPr>
        <w:t>(водопроводчик)</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Часы чинит … </w:t>
      </w:r>
      <w:r w:rsidR="003C53F2" w:rsidRPr="007E3714">
        <w:rPr>
          <w:color w:val="000000"/>
          <w:sz w:val="28"/>
          <w:szCs w:val="28"/>
        </w:rPr>
        <w:t>(часовщик)</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Грузит краном … </w:t>
      </w:r>
      <w:r w:rsidR="003C53F2" w:rsidRPr="007E3714">
        <w:rPr>
          <w:color w:val="000000"/>
          <w:sz w:val="28"/>
          <w:szCs w:val="28"/>
        </w:rPr>
        <w:t>(крановщик)</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Рыбу ловит … </w:t>
      </w:r>
      <w:r w:rsidR="003C53F2" w:rsidRPr="007E3714">
        <w:rPr>
          <w:color w:val="000000"/>
          <w:sz w:val="28"/>
          <w:szCs w:val="28"/>
        </w:rPr>
        <w:t>(рыбак)</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Служит на море … </w:t>
      </w:r>
      <w:r w:rsidR="003C53F2" w:rsidRPr="007E3714">
        <w:rPr>
          <w:color w:val="000000"/>
          <w:sz w:val="28"/>
          <w:szCs w:val="28"/>
        </w:rPr>
        <w:t>(моряк)</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В машине возит груз … </w:t>
      </w:r>
      <w:r w:rsidR="003C53F2" w:rsidRPr="007E3714">
        <w:rPr>
          <w:color w:val="000000"/>
          <w:sz w:val="28"/>
          <w:szCs w:val="28"/>
        </w:rPr>
        <w:t>(шофёр)</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Хлеб убирает … </w:t>
      </w:r>
      <w:r w:rsidR="003C53F2" w:rsidRPr="007E3714">
        <w:rPr>
          <w:color w:val="000000"/>
          <w:sz w:val="28"/>
          <w:szCs w:val="28"/>
        </w:rPr>
        <w:t>(комбайнёр)</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В доме свет провёл … </w:t>
      </w:r>
      <w:r w:rsidR="003C53F2" w:rsidRPr="007E3714">
        <w:rPr>
          <w:color w:val="000000"/>
          <w:sz w:val="28"/>
          <w:szCs w:val="28"/>
        </w:rPr>
        <w:t>(монтёр)</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 xml:space="preserve">В шахте трудится … </w:t>
      </w:r>
      <w:r w:rsidR="003C53F2" w:rsidRPr="007E3714">
        <w:rPr>
          <w:color w:val="000000"/>
          <w:sz w:val="28"/>
          <w:szCs w:val="28"/>
        </w:rPr>
        <w:t>(шахтёр</w:t>
      </w:r>
      <w:r w:rsidR="003C53F2">
        <w:rPr>
          <w:color w:val="000000"/>
          <w:sz w:val="28"/>
          <w:szCs w:val="28"/>
        </w:rPr>
        <w:t>).</w:t>
      </w:r>
    </w:p>
    <w:p w:rsidR="007E3714" w:rsidRPr="007E3714" w:rsidRDefault="003C53F2" w:rsidP="007E3714">
      <w:pPr>
        <w:pStyle w:val="a3"/>
        <w:shd w:val="clear" w:color="auto" w:fill="FFFFFF"/>
        <w:spacing w:before="0" w:beforeAutospacing="0" w:after="0" w:afterAutospacing="0" w:line="210" w:lineRule="atLeast"/>
        <w:rPr>
          <w:rFonts w:ascii="Arial" w:hAnsi="Arial" w:cs="Arial"/>
          <w:color w:val="181818"/>
          <w:sz w:val="28"/>
          <w:szCs w:val="28"/>
        </w:rPr>
      </w:pPr>
      <w:r>
        <w:rPr>
          <w:color w:val="000000"/>
          <w:sz w:val="28"/>
          <w:szCs w:val="28"/>
        </w:rPr>
        <w:t>В жаркой кузнице … (кузнец</w:t>
      </w:r>
      <w:r w:rsidR="007E3714" w:rsidRPr="007E3714">
        <w:rPr>
          <w:color w:val="000000"/>
          <w:sz w:val="28"/>
          <w:szCs w:val="28"/>
        </w:rPr>
        <w:t>)</w:t>
      </w:r>
      <w:r>
        <w:rPr>
          <w:color w:val="000000"/>
          <w:sz w:val="28"/>
          <w:szCs w:val="28"/>
        </w:rPr>
        <w:t>.</w:t>
      </w:r>
    </w:p>
    <w:p w:rsidR="007E3714" w:rsidRPr="007E3714" w:rsidRDefault="003C53F2" w:rsidP="007E3714">
      <w:pPr>
        <w:pStyle w:val="a3"/>
        <w:shd w:val="clear" w:color="auto" w:fill="FFFFFF"/>
        <w:spacing w:before="0" w:beforeAutospacing="0" w:after="0" w:afterAutospacing="0" w:line="210" w:lineRule="atLeast"/>
        <w:rPr>
          <w:rFonts w:ascii="Arial" w:hAnsi="Arial" w:cs="Arial"/>
          <w:color w:val="181818"/>
          <w:sz w:val="28"/>
          <w:szCs w:val="28"/>
        </w:rPr>
      </w:pPr>
      <w:r>
        <w:rPr>
          <w:color w:val="000000"/>
          <w:sz w:val="28"/>
          <w:szCs w:val="28"/>
        </w:rPr>
        <w:t>Кто всё знает – молодец</w:t>
      </w:r>
      <w:r w:rsidR="007E3714"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Сегодня мы поговорили лишь о некоторых профессиях. Я думаю, когда вы вырастите, то выберете ту профессию, которая вам понравится, но всегда помните, что любая профессия важна!</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И я предлагаю каждому сделать небольшой коллаж на тему «Моя будущая профессия». (</w:t>
      </w:r>
      <w:r w:rsidRPr="007E3714">
        <w:rPr>
          <w:i/>
          <w:iCs/>
          <w:color w:val="000000"/>
          <w:sz w:val="28"/>
          <w:szCs w:val="28"/>
        </w:rPr>
        <w:t>На столе лежат картинки- профессии, ножницы, карандаши, листы А4. Ученики делают коллаж.</w:t>
      </w:r>
      <w:r w:rsidRPr="007E3714">
        <w:rPr>
          <w:color w:val="000000"/>
          <w:sz w:val="28"/>
          <w:szCs w:val="28"/>
        </w:rPr>
        <w:t>)</w:t>
      </w:r>
    </w:p>
    <w:p w:rsidR="007E3714" w:rsidRPr="007E3714" w:rsidRDefault="007E3714" w:rsidP="007E3714">
      <w:pPr>
        <w:pStyle w:val="a3"/>
        <w:shd w:val="clear" w:color="auto" w:fill="FFFFFF"/>
        <w:spacing w:before="0" w:beforeAutospacing="0" w:after="0" w:afterAutospacing="0" w:line="210" w:lineRule="atLeast"/>
        <w:rPr>
          <w:rFonts w:ascii="Arial" w:hAnsi="Arial" w:cs="Arial"/>
          <w:color w:val="181818"/>
          <w:sz w:val="28"/>
          <w:szCs w:val="28"/>
        </w:rPr>
      </w:pPr>
      <w:r w:rsidRPr="007E3714">
        <w:rPr>
          <w:color w:val="000000"/>
          <w:sz w:val="28"/>
          <w:szCs w:val="28"/>
        </w:rPr>
        <w:t>Наше мероприятие подошло к концу. Вы хорошо потрудились. Мы ещё не раз будем с вами говорить о выборе профессий. Ведь выбор будущей профессии – это очень важное дело для каждого из вас. Но какую бы профессию вы ни выбрали, вам всегда пригодятся знания, полученные в школе. Поэтому постарайтесь уже сейчас определить область ваших интересов, больше читайте, набирайтесь опыта и знаний.</w:t>
      </w:r>
    </w:p>
    <w:p w:rsidR="00C86427" w:rsidRPr="007E3714" w:rsidRDefault="00C86427">
      <w:pPr>
        <w:rPr>
          <w:sz w:val="28"/>
          <w:szCs w:val="28"/>
        </w:rPr>
      </w:pPr>
    </w:p>
    <w:sectPr w:rsidR="00C86427" w:rsidRPr="007E3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95"/>
    <w:rsid w:val="003C53F2"/>
    <w:rsid w:val="005663D3"/>
    <w:rsid w:val="007233AA"/>
    <w:rsid w:val="007E3714"/>
    <w:rsid w:val="00A130E5"/>
    <w:rsid w:val="00C86427"/>
    <w:rsid w:val="00CD4DF2"/>
    <w:rsid w:val="00E27D95"/>
    <w:rsid w:val="00E75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4F10D-02C2-4E26-BFE1-474D2609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3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4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2022-03-28T07:20:00Z</dcterms:created>
  <dcterms:modified xsi:type="dcterms:W3CDTF">2022-03-30T06:33:00Z</dcterms:modified>
</cp:coreProperties>
</file>