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B30577">
        <w:rPr>
          <w:rFonts w:ascii="Times New Roman" w:hAnsi="Times New Roman" w:cs="Times New Roman"/>
          <w:b/>
          <w:sz w:val="28"/>
          <w:szCs w:val="28"/>
          <w:lang w:eastAsia="ru-RU"/>
        </w:rPr>
        <w:t>+</w:t>
      </w:r>
    </w:p>
    <w:p w:rsidR="00B30577" w:rsidRPr="00B30577" w:rsidRDefault="00B30577" w:rsidP="00B305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577">
        <w:rPr>
          <w:rFonts w:ascii="Times New Roman" w:hAnsi="Times New Roman" w:cs="Times New Roman"/>
          <w:sz w:val="28"/>
          <w:szCs w:val="28"/>
          <w:lang w:eastAsia="ru-RU"/>
        </w:rPr>
        <w:t>МБУК ВР «МЦБ» им. М. В. Наумова</w:t>
      </w:r>
    </w:p>
    <w:p w:rsidR="00B30577" w:rsidRPr="00B30577" w:rsidRDefault="00B30577" w:rsidP="00B305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577">
        <w:rPr>
          <w:rFonts w:ascii="Times New Roman" w:hAnsi="Times New Roman" w:cs="Times New Roman"/>
          <w:sz w:val="28"/>
          <w:szCs w:val="28"/>
          <w:lang w:eastAsia="ru-RU"/>
        </w:rPr>
        <w:t>Добровольский отдел</w:t>
      </w: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5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«Знакомство со словарями и энциклопедиями»</w:t>
      </w:r>
    </w:p>
    <w:p w:rsidR="00B30577" w:rsidRDefault="00B30577" w:rsidP="00B3057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библиотечный урок</w:t>
      </w:r>
      <w:r w:rsidRPr="00B305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 рамках проекта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Орлята России</w:t>
      </w:r>
      <w:r w:rsidRPr="00B30577">
        <w:rPr>
          <w:rFonts w:ascii="Times New Roman" w:hAnsi="Times New Roman" w:cs="Times New Roman"/>
          <w:bCs/>
          <w:sz w:val="28"/>
          <w:szCs w:val="28"/>
          <w:lang w:eastAsia="ru-RU"/>
        </w:rPr>
        <w:t>»)</w:t>
      </w:r>
    </w:p>
    <w:p w:rsidR="00B30577" w:rsidRPr="00B30577" w:rsidRDefault="00B30577" w:rsidP="00B305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577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803260" cy="3600000"/>
            <wp:effectExtent l="0" t="0" r="0" b="635"/>
            <wp:docPr id="2" name="Рисунок 2" descr="https://fs.znanio.ru/methodology/images/73/55/73558342851dee32beb8970f7d138d6f95762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73/55/73558342851dee32beb8970f7d138d6f95762f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6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0577"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B30577" w:rsidRPr="00B30577" w:rsidRDefault="00B30577" w:rsidP="00B305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0577">
        <w:rPr>
          <w:rFonts w:ascii="Times New Roman" w:hAnsi="Times New Roman" w:cs="Times New Roman"/>
          <w:sz w:val="28"/>
          <w:szCs w:val="28"/>
          <w:lang w:eastAsia="ru-RU"/>
        </w:rPr>
        <w:t>ведущий библиотекарь</w:t>
      </w:r>
    </w:p>
    <w:p w:rsidR="00B30577" w:rsidRPr="00B30577" w:rsidRDefault="00B30577" w:rsidP="00B305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0577">
        <w:rPr>
          <w:rFonts w:ascii="Times New Roman" w:hAnsi="Times New Roman" w:cs="Times New Roman"/>
          <w:sz w:val="28"/>
          <w:szCs w:val="28"/>
          <w:lang w:eastAsia="ru-RU"/>
        </w:rPr>
        <w:t>Добровольского отдела</w:t>
      </w:r>
    </w:p>
    <w:p w:rsidR="00B30577" w:rsidRPr="00B30577" w:rsidRDefault="00B30577" w:rsidP="00B3057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0577">
        <w:rPr>
          <w:rFonts w:ascii="Times New Roman" w:hAnsi="Times New Roman" w:cs="Times New Roman"/>
          <w:sz w:val="28"/>
          <w:szCs w:val="28"/>
          <w:lang w:eastAsia="ru-RU"/>
        </w:rPr>
        <w:t>Пенькова Е. Н.</w:t>
      </w: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577" w:rsidRPr="00B30577" w:rsidRDefault="00B30577" w:rsidP="00B305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577">
        <w:rPr>
          <w:rFonts w:ascii="Times New Roman" w:hAnsi="Times New Roman" w:cs="Times New Roman"/>
          <w:sz w:val="28"/>
          <w:szCs w:val="28"/>
          <w:lang w:eastAsia="ru-RU"/>
        </w:rPr>
        <w:t>п. Солнечный</w:t>
      </w:r>
    </w:p>
    <w:p w:rsidR="00B30577" w:rsidRPr="00B30577" w:rsidRDefault="00B30577" w:rsidP="00B3057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577">
        <w:rPr>
          <w:rFonts w:ascii="Times New Roman" w:hAnsi="Times New Roman" w:cs="Times New Roman"/>
          <w:sz w:val="28"/>
          <w:szCs w:val="28"/>
          <w:lang w:eastAsia="ru-RU"/>
        </w:rPr>
        <w:t>2022г.</w:t>
      </w:r>
    </w:p>
    <w:p w:rsidR="00BE6DD5" w:rsidRPr="00BE6DD5" w:rsidRDefault="003A7777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Цели: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расширить знания школьников о словарях, энциклопедиях, показать их многообразие и назначение каждого; закрепить навыки практической работы со справочными изданиями; воспитывать культуру работы с книгой.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книжная выставка «</w:t>
      </w:r>
      <w:r w:rsidR="00E569AC">
        <w:rPr>
          <w:rFonts w:ascii="Times New Roman" w:hAnsi="Times New Roman" w:cs="Times New Roman"/>
          <w:sz w:val="28"/>
          <w:szCs w:val="28"/>
          <w:lang w:eastAsia="ru-RU"/>
        </w:rPr>
        <w:t>Эти книги знают все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», плакаты с цитатами на доске, выставка справочной литературы.</w:t>
      </w: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9AC" w:rsidRDefault="00E569AC" w:rsidP="00BE6D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DD5" w:rsidRPr="00BE6DD5" w:rsidRDefault="003A7777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Библиотекарь: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Есть хорошее слово «почему». С него начинается любое открытие. Чем чаще вы задаете этот вопрос и находите ответ, тем образованнее вы становитесь. А помочь вам найти ответ практически на любой вопрос помогут словари и энциклопедии.</w:t>
      </w:r>
    </w:p>
    <w:p w:rsid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Что означает слово «энциклопедия»? Мы настолько привыкли к этому слову, что произносим его, не задумываясь. «Энциклопедия» - греческое слово. А перевести его можно как </w:t>
      </w:r>
      <w:r w:rsidRPr="003A777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обучение по всему кругу знаний</w:t>
      </w:r>
      <w:r w:rsidRPr="003A7777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6DD5" w:rsidRPr="00BE6DD5" w:rsidRDefault="003A7777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ервые энциклопедии появились еще в Древнем Египте. До нас они не дошли, но сохранились сведения, что существовали папирусные свитки-справочники. Самая древняя энциклопедия, дошедшая до наших дней, была создана в Древнем Риме. Она состояла из 37 томов и называлась «Естественная история». В нее вошли статьи по географии, биологии, медицине, астрономии и другим естественным наукам.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В России издавна уделяли большое внимание справочным изданиям. Первые «словари непонятных слов» появились на Руси еще в XIII веке. А в XVIII веке появились энциклопедические словари по географии, истории, медицине.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В наше время издается огромное количество справочной л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>итературы.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правочные издания, носящие название «энциклопедия», бывают разными. Различают энциклопедии отраслевые и универсальные. Отраслевые – это те энциклопедии, статьи в которых собраны по какой-то одной отрасли знаний. Универсальные энциклопедии содержат статьи по разным отраслям знаний. Это, например, «Большая Советская энциклопедия», «Большая Российская энциклопедия», «Что такое? Кто такой?» Статьи в любой энциклопедии располагаются по алфавиту, поэтому легко отыскать ответ на интересующий вас вопрос, что мы с вами сейчас и попытаемся сделать.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Найдите информацию о солнце.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Найдите информацию о Чайковском.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Найдите информацию об алфавите.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А теперь давайте поближе познакомимся с некоторыми видами словарей и выясним, какую «большую пользу» они нам приносят.</w:t>
      </w:r>
    </w:p>
    <w:p w:rsidR="003A7777" w:rsidRDefault="003A7777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Словарь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– это сборник слов в алфавитном порядке, с пояснением, толкованием или переводом на другой язык. Словарей существует великое множество.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нашу выставку «Русской речи государь по прозванию словарь»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Самые знаменитые слов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ари, из здесь представленных -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это толковые словари В.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Даля и Д.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 Ожегова.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47 лет посвятил Даль своему главному труду – собиранию слов и составлению 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словаря, который носит название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«Толковый словарь живого великорусского словаря». Словарь был впервые издан в 1863-1866 годах. Владимир Иванович собрал за свою жизнь более 200000 слов.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В 1949 г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оду вышло в свет первое издание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«Словаря русского языка»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Сергея Ивановича Ожегова. Словарь быстро завоевал признание. При жизни автора словарь переиздавался 6 раз. Он содержит 80000 слов и фразеологических выражений. Как видите, в словарях огромное количество слов.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А теперь давайте поработаем немного со словарем: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Найдите в словаре В.</w:t>
      </w:r>
      <w:r w:rsidR="00E569A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И.</w:t>
      </w:r>
      <w:r w:rsidR="003A7777"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Даля толкование слова «клёвый».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Найдите в словаре С.</w:t>
      </w:r>
      <w:r w:rsidR="003A7777"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И.</w:t>
      </w:r>
      <w:r w:rsidR="003A7777"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Ожегова толкование слова «бирюлька».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а к какому словарю необходимо обращаться в случае, если вы затрудняетесь в написании слова? 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 же, к орфографическому.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«Орфографический словарь»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необходим, когда надо уточнить написание слова. Орфографический словарь нужен всем, чтобы не допускать ошибок, особенно в тех случаях, когда написание не подчиняется правилам, а определяется словарем. Вы с первого класса знакомы с таким понятием как «словарное слово», а можете ли вы написать их без ошибки?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Давайте попробуем.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президент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ровесница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сногсшибательный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Я хочу познакомить всех здесь присутствующих с одной очень интересн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ой книгой с нашей выставки. Это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«Фразеологический словарь русского языка».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По сравнению с другими словарями это является справочником особым. Его образуют не отдельные слова, а целые сочетания слов, которые называются фразеологическими оборотами или фразеологизмами.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Фразеологические обороты – важный строительный материал языка. Фразеологизмы могут служить для обозначения предмета и явления, действия и состояний, свойств, качеств</w:t>
      </w:r>
      <w:r w:rsidR="003A7777">
        <w:rPr>
          <w:rFonts w:ascii="Times New Roman" w:hAnsi="Times New Roman" w:cs="Times New Roman"/>
          <w:sz w:val="28"/>
          <w:szCs w:val="28"/>
          <w:lang w:eastAsia="ru-RU"/>
        </w:rPr>
        <w:t xml:space="preserve"> чего-либо, признака действия.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Например, «ломать голову» – думать, «не робкого десятка» - смелый, «во весь дух» - очень быстро и т.д.  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Фразеологический состав русского языка очень богат и разнообразен. Он насчитывает десятки тысяч фразеологизмов. Этот словарь поможет вам лучше понять наш родной язык и избежать ошибок при употреблении фразеологизмов в своей речи. Попробуйте найти в словаре значение таких фразеологических оборотов: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Совать нос –  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Клевать носом –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Зарубить на носу</w:t>
      </w:r>
      <w:r w:rsidR="003A77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Унести ноги –</w:t>
      </w:r>
    </w:p>
    <w:p w:rsidR="00BE6DD5" w:rsidRPr="003A7777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777">
        <w:rPr>
          <w:rFonts w:ascii="Times New Roman" w:hAnsi="Times New Roman" w:cs="Times New Roman"/>
          <w:iCs/>
          <w:sz w:val="28"/>
          <w:szCs w:val="28"/>
          <w:lang w:eastAsia="ru-RU"/>
        </w:rPr>
        <w:t>Надуть губы –</w:t>
      </w:r>
    </w:p>
    <w:p w:rsidR="00BE6DD5" w:rsidRPr="00BE6DD5" w:rsidRDefault="003A7777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хочу представить вам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«Школьный словообразовательный словарь русского языка».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Этот словарь может помочь вам разобраться, как образуются слова в современном русском языке, с помощью каких словообразовательных средств это осуществляется.</w:t>
      </w:r>
    </w:p>
    <w:p w:rsidR="00BE6DD5" w:rsidRPr="00BE6DD5" w:rsidRDefault="003A7777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выставке так же представлен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«Сло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варь синонимов русского языка».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Общепризнанно, что синонимические возможности русского языка исключительно велики. О гибкости родного языка говорил еще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Пушкин. О богатстве русских слов, позволяющих при обозначении того или ионного понятия выразить гамму самых разнообразных оттенков, писал Н.</w:t>
      </w:r>
      <w:r w:rsidR="00907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Г. Чернышевский.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На каком ещё языке мы можем вместо слова «спать» сказать – почивать, вкушать сон, покоиться в объятиях Морфея, </w:t>
      </w:r>
      <w:proofErr w:type="spellStart"/>
      <w:r w:rsidRPr="00BE6DD5">
        <w:rPr>
          <w:rFonts w:ascii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 или дрыхнуть. Такое возможно только в русском языке.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вот, «Словарь синонимов русского языка» поможет выбрать вам наиболее удачное слово или словосочетание для более точного и яркого выражения мысли.</w:t>
      </w:r>
    </w:p>
    <w:p w:rsidR="00BE6DD5" w:rsidRPr="00BE6DD5" w:rsidRDefault="00907A3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меня в руках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«Словарь антонимов русского языка».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Антонимы – это слова, принадлежащие к оной и той же части речи и имеющие противоположное значение. Например, горячий – холодный, радость – грусть, справа – слева. Антонимы в языке имеют тесную связь с синонимами. Они лежат в основе многих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ословиц и поговорок. Например,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«Мягко стелет, да жестко спать», «Тяжело в учении, легко в бою», «Сытый голодного не разумеет» и т.д.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Попробуйте прочитать </w:t>
      </w:r>
      <w:r w:rsidR="00907A35" w:rsidRPr="00BE6DD5">
        <w:rPr>
          <w:rFonts w:ascii="Times New Roman" w:hAnsi="Times New Roman" w:cs="Times New Roman"/>
          <w:sz w:val="28"/>
          <w:szCs w:val="28"/>
          <w:lang w:eastAsia="ru-RU"/>
        </w:rPr>
        <w:t>предложение,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написанное на доске:</w:t>
      </w:r>
    </w:p>
    <w:p w:rsidR="00BE6DD5" w:rsidRPr="00907A3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35">
        <w:rPr>
          <w:rFonts w:ascii="Times New Roman" w:hAnsi="Times New Roman" w:cs="Times New Roman"/>
          <w:iCs/>
          <w:sz w:val="28"/>
          <w:szCs w:val="28"/>
          <w:lang w:eastAsia="ru-RU"/>
        </w:rPr>
        <w:t>Редкие фолианты библиотаф хранил на дальних стеллажах.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Как вы думаете, что означают эти слова?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Чтобы понять, о чем говорится в этом пре</w:t>
      </w:r>
      <w:r w:rsidR="00907A35">
        <w:rPr>
          <w:rFonts w:ascii="Times New Roman" w:hAnsi="Times New Roman" w:cs="Times New Roman"/>
          <w:sz w:val="28"/>
          <w:szCs w:val="28"/>
          <w:lang w:eastAsia="ru-RU"/>
        </w:rPr>
        <w:t xml:space="preserve">дложении необходимо заглянуть в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«Словарь иностранных слов».</w:t>
      </w:r>
      <w:r w:rsidR="00907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Обратимся к нему и попытаемся понять </w:t>
      </w:r>
      <w:r w:rsidR="00907A35" w:rsidRPr="00BE6DD5">
        <w:rPr>
          <w:rFonts w:ascii="Times New Roman" w:hAnsi="Times New Roman" w:cs="Times New Roman"/>
          <w:sz w:val="28"/>
          <w:szCs w:val="28"/>
          <w:lang w:eastAsia="ru-RU"/>
        </w:rPr>
        <w:t>смысл предложения,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мы прочитали.</w:t>
      </w:r>
    </w:p>
    <w:p w:rsidR="00BE6DD5" w:rsidRPr="00BE6DD5" w:rsidRDefault="00907A3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Фолиант </w:t>
      </w:r>
      <w:r w:rsidR="00BE6DD5" w:rsidRPr="00BE6DD5">
        <w:rPr>
          <w:rFonts w:ascii="Times New Roman" w:hAnsi="Times New Roman" w:cs="Times New Roman"/>
          <w:sz w:val="28"/>
          <w:szCs w:val="28"/>
          <w:lang w:eastAsia="ru-RU"/>
        </w:rPr>
        <w:t>(немец.) – 1) книга форматом в половину бумажного листа (обычно старинная); 2) толстая книга большого формата.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Библиотаф</w:t>
      </w:r>
      <w:r w:rsidR="00907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(греч.) – «хоронящий книги», шутливое название обладателя библиотеки, не позволяющего другим пользоваться его книгами.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Стеллаж</w:t>
      </w:r>
      <w:r w:rsidR="00907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(немец.) – многоярусное устройство, состоящее из вертикальных стоек или стенок с полками, ящиками для хранения различных предметов.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Что же у нас получилось: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Редкие толстые книги большого формата некто, не позволяющий пользоваться другим своей библиотекой, хранил на дальних полках, крепленных на стойках.</w:t>
      </w:r>
    </w:p>
    <w:p w:rsidR="00BE6DD5" w:rsidRPr="00BE6DD5" w:rsidRDefault="00BE6DD5" w:rsidP="00BE6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D5">
        <w:rPr>
          <w:rFonts w:ascii="Times New Roman" w:hAnsi="Times New Roman" w:cs="Times New Roman"/>
          <w:sz w:val="28"/>
          <w:szCs w:val="28"/>
          <w:lang w:eastAsia="ru-RU"/>
        </w:rPr>
        <w:t>Итак, мы совершили небольшое путешествие в ст</w:t>
      </w:r>
      <w:r w:rsidR="00907A35">
        <w:rPr>
          <w:rFonts w:ascii="Times New Roman" w:hAnsi="Times New Roman" w:cs="Times New Roman"/>
          <w:sz w:val="28"/>
          <w:szCs w:val="28"/>
          <w:lang w:eastAsia="ru-RU"/>
        </w:rPr>
        <w:t xml:space="preserve">рану словарей и энциклопедий. </w:t>
      </w:r>
      <w:r w:rsidRPr="00BE6DD5">
        <w:rPr>
          <w:rFonts w:ascii="Times New Roman" w:hAnsi="Times New Roman" w:cs="Times New Roman"/>
          <w:sz w:val="28"/>
          <w:szCs w:val="28"/>
          <w:lang w:eastAsia="ru-RU"/>
        </w:rPr>
        <w:t>На свете их существует великое множество, на нашей выставке представлена только малая их часть. Знакомство со многими справочными изданиями ждет вас еще впереди. Привыкайте заглядывать в эти полезные книги, когда у вас возникают вопросы. Энциклопедии обогатят ваш кругозор, словари помогут сделать вашу речь богатой и выразительной, а я помогу вам в работе с ними.</w:t>
      </w:r>
      <w:bookmarkStart w:id="0" w:name="_GoBack"/>
      <w:bookmarkEnd w:id="0"/>
    </w:p>
    <w:sectPr w:rsidR="00BE6DD5" w:rsidRPr="00BE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1E7"/>
    <w:multiLevelType w:val="multilevel"/>
    <w:tmpl w:val="9BB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211E8"/>
    <w:multiLevelType w:val="multilevel"/>
    <w:tmpl w:val="58F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3256D"/>
    <w:multiLevelType w:val="multilevel"/>
    <w:tmpl w:val="EC5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8"/>
    <w:rsid w:val="00144404"/>
    <w:rsid w:val="001E3407"/>
    <w:rsid w:val="003A7777"/>
    <w:rsid w:val="005A44E3"/>
    <w:rsid w:val="00907A35"/>
    <w:rsid w:val="00AE5E1F"/>
    <w:rsid w:val="00B30577"/>
    <w:rsid w:val="00B75958"/>
    <w:rsid w:val="00BE6DD5"/>
    <w:rsid w:val="00C37ACE"/>
    <w:rsid w:val="00CD502D"/>
    <w:rsid w:val="00D4600C"/>
    <w:rsid w:val="00DA3144"/>
    <w:rsid w:val="00E569AC"/>
    <w:rsid w:val="00F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7FBA"/>
  <w15:chartTrackingRefBased/>
  <w15:docId w15:val="{099469AE-1108-4CC7-B3C6-ADFAD31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D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E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5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2022-11-08T07:15:00Z</dcterms:created>
  <dcterms:modified xsi:type="dcterms:W3CDTF">2022-11-09T13:47:00Z</dcterms:modified>
</cp:coreProperties>
</file>