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1E067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6DB" w:rsidRPr="002F76DB" w:rsidRDefault="002F76DB" w:rsidP="007D2537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2F76DB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«Литературное досье» </w:t>
      </w:r>
    </w:p>
    <w:p w:rsidR="002F76DB" w:rsidRPr="002F76DB" w:rsidRDefault="002F76DB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</w:t>
      </w:r>
    </w:p>
    <w:p w:rsidR="002F76DB" w:rsidRPr="002F76DB" w:rsidRDefault="002F76DB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 xml:space="preserve">(в рамках проекта «Литературная палитра </w:t>
      </w:r>
    </w:p>
    <w:p w:rsidR="004A1026" w:rsidRPr="002F76DB" w:rsidRDefault="002F76D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>писателей юбиляров года»)</w:t>
      </w:r>
    </w:p>
    <w:p w:rsidR="007E1B20" w:rsidRDefault="008C3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39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0000" cy="3600000"/>
            <wp:effectExtent l="0" t="0" r="635" b="635"/>
            <wp:docPr id="6" name="Рисунок 6" descr="https://catherineasquithgallery.com/uploads/posts/2021-03/1614593684_4-p-kniga-na-belom-fone-kartink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3/1614593684_4-p-kniga-na-belom-fone-kartinki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Pr="00CA78D8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104CD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Default="004A102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674" w:rsidRP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674">
        <w:rPr>
          <w:rFonts w:ascii="Times New Roman" w:hAnsi="Times New Roman" w:cs="Times New Roman"/>
          <w:sz w:val="28"/>
          <w:szCs w:val="28"/>
        </w:rPr>
        <w:lastRenderedPageBreak/>
        <w:t>«Жили-были дед да баба…»: мудрые сказки, сложенные народом, живут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века и любимы разными поколениями читателей.</w:t>
      </w:r>
    </w:p>
    <w:p w:rsidR="001E0674" w:rsidRP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674">
        <w:rPr>
          <w:rFonts w:ascii="Times New Roman" w:hAnsi="Times New Roman" w:cs="Times New Roman"/>
          <w:sz w:val="28"/>
          <w:szCs w:val="28"/>
        </w:rPr>
        <w:t>В отличие от фольклора литературная сказка является жанром индивидуального, а не коллективного творчества. Вспомним сказки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С. Пушкина,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П. Бажова,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П. Ершова,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Н. Носова,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Л. Прокофьеву.</w:t>
      </w:r>
    </w:p>
    <w:p w:rsidR="001E0674" w:rsidRP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674">
        <w:rPr>
          <w:rFonts w:ascii="Times New Roman" w:hAnsi="Times New Roman" w:cs="Times New Roman"/>
          <w:sz w:val="28"/>
          <w:szCs w:val="28"/>
        </w:rPr>
        <w:t>ХХI век подарил нам новых писателей-сказочников. Их творчество представлено в данном рекомендательном списке. Сказка 21 века несет в себе</w:t>
      </w:r>
    </w:p>
    <w:p w:rsidR="00AD0143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674">
        <w:rPr>
          <w:rFonts w:ascii="Times New Roman" w:hAnsi="Times New Roman" w:cs="Times New Roman"/>
          <w:sz w:val="28"/>
          <w:szCs w:val="28"/>
        </w:rPr>
        <w:t>многие черты сказок других эпох: она поучительная, волшебная, смешная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или страшная, в ней оживают волшебные миры прошлого, настоящего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t>будущего. Сказка была и остается любимым жанром детского чтения.</w:t>
      </w:r>
    </w:p>
    <w:p w:rsidR="001E0674" w:rsidRPr="001E0674" w:rsidRDefault="001E0674" w:rsidP="001E067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D3F4E" w:rsidRDefault="000D3F4E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A9C903" wp14:editId="629160EA">
            <wp:simplePos x="0" y="0"/>
            <wp:positionH relativeFrom="margin">
              <wp:align>left</wp:align>
            </wp:positionH>
            <wp:positionV relativeFrom="margin">
              <wp:posOffset>4452620</wp:posOffset>
            </wp:positionV>
            <wp:extent cx="1079500" cy="1079500"/>
            <wp:effectExtent l="0" t="0" r="6350" b="6350"/>
            <wp:wrapSquare wrapText="bothSides"/>
            <wp:docPr id="3" name="Рисунок 3" descr="https://cv3.litres.ru/pub/c/audiokniga/cover_max1500/56412333-asya-kravchenko-zdravstvuy-loshad-564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v3.litres.ru/pub/c/audiokniga/cover_max1500/56412333-asya-kravchenko-zdravstvuy-loshad-56412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F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3FCF44" wp14:editId="70FF50DF">
            <wp:simplePos x="0" y="0"/>
            <wp:positionH relativeFrom="margin">
              <wp:align>left</wp:align>
            </wp:positionH>
            <wp:positionV relativeFrom="margin">
              <wp:posOffset>2165350</wp:posOffset>
            </wp:positionV>
            <wp:extent cx="1074420" cy="1079500"/>
            <wp:effectExtent l="0" t="0" r="0" b="6350"/>
            <wp:wrapSquare wrapText="bothSides"/>
            <wp:docPr id="2" name="Рисунок 2" descr="https://img.labirint.ru/images/upl/descripts/pic_154766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images/upl/descripts/pic_1547669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674" w:rsidRPr="000D3F4E">
        <w:rPr>
          <w:rFonts w:ascii="Times New Roman" w:hAnsi="Times New Roman" w:cs="Times New Roman"/>
          <w:b/>
          <w:sz w:val="28"/>
          <w:szCs w:val="28"/>
        </w:rPr>
        <w:t>Ася Кравченко</w:t>
      </w:r>
      <w:r w:rsidR="001E0674" w:rsidRPr="001E0674">
        <w:rPr>
          <w:rFonts w:ascii="Times New Roman" w:hAnsi="Times New Roman" w:cs="Times New Roman"/>
          <w:sz w:val="28"/>
          <w:szCs w:val="28"/>
        </w:rPr>
        <w:t>, мечтавшая стать в детстве биологом, дебютировала с рассказом «Кто поедет на Кабачке?», который потом перерос в озорную сказочную повесть «Здравствуй, лошадь!», вышедшую в финал конкурса «Заветная мечта». Она также является автором книг: «Сказки старого дома» и «Куда бежишь?». Примечательно, что сама Кравченко самостоятельное чтение в детстве не любила, родителям приходилось заставлять Асю читать. И так продолжалось до тех пор, пока девочке не встретилась книга «</w:t>
      </w:r>
      <w:proofErr w:type="spellStart"/>
      <w:r w:rsidR="001E0674" w:rsidRPr="001E0674">
        <w:rPr>
          <w:rFonts w:ascii="Times New Roman" w:hAnsi="Times New Roman" w:cs="Times New Roman"/>
          <w:sz w:val="28"/>
          <w:szCs w:val="28"/>
        </w:rPr>
        <w:t>Саджо</w:t>
      </w:r>
      <w:proofErr w:type="spellEnd"/>
      <w:r w:rsidR="001E0674" w:rsidRPr="001E0674">
        <w:rPr>
          <w:rFonts w:ascii="Times New Roman" w:hAnsi="Times New Roman" w:cs="Times New Roman"/>
          <w:sz w:val="28"/>
          <w:szCs w:val="28"/>
        </w:rPr>
        <w:t xml:space="preserve"> и её бобры», написанная индейцем по прозвищу Серая Сова. По мнению писательницы, иногда лучше подождать и найти «свою» книгу, чтобы пробудить интерес ребенка к самостоятельному чтению. </w:t>
      </w:r>
      <w:r w:rsidRPr="000D3F4E">
        <w:rPr>
          <w:rFonts w:ascii="Times New Roman" w:hAnsi="Times New Roman" w:cs="Times New Roman"/>
          <w:sz w:val="28"/>
          <w:szCs w:val="28"/>
        </w:rPr>
        <w:t xml:space="preserve"> </w:t>
      </w:r>
      <w:r w:rsidR="001E0674" w:rsidRPr="000D3F4E">
        <w:rPr>
          <w:rFonts w:ascii="Times New Roman" w:hAnsi="Times New Roman" w:cs="Times New Roman"/>
          <w:b/>
          <w:sz w:val="28"/>
          <w:szCs w:val="28"/>
        </w:rPr>
        <w:t>Кравченко А. Здравствуй, лошадь!</w:t>
      </w:r>
      <w:r w:rsidR="001E0674" w:rsidRPr="001E0674">
        <w:rPr>
          <w:rFonts w:ascii="Times New Roman" w:hAnsi="Times New Roman" w:cs="Times New Roman"/>
          <w:sz w:val="28"/>
          <w:szCs w:val="28"/>
        </w:rPr>
        <w:t xml:space="preserve"> / Ася Кравченко; ил</w:t>
      </w:r>
      <w:r>
        <w:rPr>
          <w:rFonts w:ascii="Times New Roman" w:hAnsi="Times New Roman" w:cs="Times New Roman"/>
          <w:sz w:val="28"/>
          <w:szCs w:val="28"/>
        </w:rPr>
        <w:t xml:space="preserve">люстрации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ОГИ, 2008. - 195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  <w:r w:rsidR="001E0674" w:rsidRPr="001E06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E0674" w:rsidRPr="001E0674">
        <w:rPr>
          <w:rFonts w:ascii="Times New Roman" w:hAnsi="Times New Roman" w:cs="Times New Roman"/>
          <w:sz w:val="28"/>
          <w:szCs w:val="28"/>
        </w:rPr>
        <w:t>Бф</w:t>
      </w:r>
      <w:proofErr w:type="spellEnd"/>
      <w:r w:rsidR="001E0674" w:rsidRPr="001E0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F4E" w:rsidRDefault="001E0674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674">
        <w:rPr>
          <w:rFonts w:ascii="Times New Roman" w:hAnsi="Times New Roman" w:cs="Times New Roman"/>
          <w:sz w:val="28"/>
          <w:szCs w:val="28"/>
        </w:rPr>
        <w:t xml:space="preserve">«Здравствуй, лошадь!» рассказывает о веселой компании животных, объединившихся вокруг главной героини девочки Сони, которая только постигает первые азы езды на лошади. Книга учит преодолевать трудности и препятствия, по-доброму относиться ко всему живому. На конюшне живет конек по имени Кабачок, и однажды к нему приводят учиться верховой езде девочку Соню. Никогда ещё у Кабачка не было столь настойчивых и послушных наездников, и Кабачок начинает с Соней дружить, а вместе с ним с девочкой начинают дружить все остальные лошади, коты и собаки, живущие при конюшне. Книга предназначена для чтения детьми младшего школьного возраста. </w:t>
      </w:r>
    </w:p>
    <w:p w:rsidR="00CD39B7" w:rsidRDefault="00CD39B7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9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012563" wp14:editId="31044179">
            <wp:simplePos x="0" y="0"/>
            <wp:positionH relativeFrom="margin">
              <wp:align>left</wp:align>
            </wp:positionH>
            <wp:positionV relativeFrom="margin">
              <wp:posOffset>7112000</wp:posOffset>
            </wp:positionV>
            <wp:extent cx="1080000" cy="1080000"/>
            <wp:effectExtent l="0" t="0" r="6350" b="6350"/>
            <wp:wrapSquare wrapText="bothSides"/>
            <wp:docPr id="4" name="Рисунок 4" descr="https://cv4.litres.ru/pub/c/audiokniga/cover_max1500/56281748-asya-kravchenko-kuda-bezhish-5628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v4.litres.ru/pub/c/audiokniga/cover_max1500/56281748-asya-kravchenko-kuda-bezhish-56281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39B7">
        <w:rPr>
          <w:rFonts w:ascii="Times New Roman" w:hAnsi="Times New Roman" w:cs="Times New Roman"/>
          <w:b/>
          <w:sz w:val="28"/>
          <w:szCs w:val="28"/>
        </w:rPr>
        <w:t>Кравченко А. Куда бежишь?</w:t>
      </w:r>
      <w:r w:rsidR="001E0674" w:rsidRPr="001E0674">
        <w:rPr>
          <w:rFonts w:ascii="Times New Roman" w:hAnsi="Times New Roman" w:cs="Times New Roman"/>
          <w:sz w:val="28"/>
          <w:szCs w:val="28"/>
        </w:rPr>
        <w:t xml:space="preserve"> [6+] / Ася Кравченко; рис.: Т. Петровска. -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Абрикобукс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- 95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</w:t>
      </w:r>
      <w:proofErr w:type="spellEnd"/>
      <w:r>
        <w:rPr>
          <w:rFonts w:ascii="Times New Roman" w:hAnsi="Times New Roman" w:cs="Times New Roman"/>
          <w:sz w:val="28"/>
          <w:szCs w:val="28"/>
        </w:rPr>
        <w:t>. - (Усы, лапы, хвост).</w:t>
      </w:r>
    </w:p>
    <w:p w:rsidR="00792D79" w:rsidRDefault="001E0674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674">
        <w:rPr>
          <w:rFonts w:ascii="Times New Roman" w:hAnsi="Times New Roman" w:cs="Times New Roman"/>
          <w:sz w:val="28"/>
          <w:szCs w:val="28"/>
        </w:rPr>
        <w:t xml:space="preserve">Грустная, но очень добрая повесть «Куда бежишь?» учит ценить своих друзей, помогать слабым и беспомощным, учит любить животных, помогает представить себя на месте тех, кто оказался в беде. Юный лабрадор по имени Чижик решил, что ему не хватает свободы, что тесные стены городской квартиры очень </w:t>
      </w:r>
      <w:r w:rsidR="00CD39B7" w:rsidRPr="001E0674">
        <w:rPr>
          <w:rFonts w:ascii="Times New Roman" w:hAnsi="Times New Roman" w:cs="Times New Roman"/>
          <w:sz w:val="28"/>
          <w:szCs w:val="28"/>
        </w:rPr>
        <w:t>непохожи</w:t>
      </w:r>
      <w:r w:rsidRPr="001E0674">
        <w:rPr>
          <w:rFonts w:ascii="Times New Roman" w:hAnsi="Times New Roman" w:cs="Times New Roman"/>
          <w:sz w:val="28"/>
          <w:szCs w:val="28"/>
        </w:rPr>
        <w:t xml:space="preserve"> на дачу, где собака провела много времени летом. Поэтому он решает сбежать от своей любящей хозяйки – девочки Симки за город. Но до дачи Чижик не добежал – он потерялся, и именно тогда понял, что жизнь на свободе без любящих хозяев трудна, порой опасна и жестока. И никто не знает, </w:t>
      </w:r>
      <w:r w:rsidR="00CD39B7" w:rsidRPr="001E0674">
        <w:rPr>
          <w:rFonts w:ascii="Times New Roman" w:hAnsi="Times New Roman" w:cs="Times New Roman"/>
          <w:sz w:val="28"/>
          <w:szCs w:val="28"/>
        </w:rPr>
        <w:t>чтобы</w:t>
      </w:r>
      <w:r w:rsidRPr="001E0674">
        <w:rPr>
          <w:rFonts w:ascii="Times New Roman" w:hAnsi="Times New Roman" w:cs="Times New Roman"/>
          <w:sz w:val="28"/>
          <w:szCs w:val="28"/>
        </w:rPr>
        <w:t xml:space="preserve"> </w:t>
      </w:r>
      <w:r w:rsidRPr="001E0674">
        <w:rPr>
          <w:rFonts w:ascii="Times New Roman" w:hAnsi="Times New Roman" w:cs="Times New Roman"/>
          <w:sz w:val="28"/>
          <w:szCs w:val="28"/>
        </w:rPr>
        <w:lastRenderedPageBreak/>
        <w:t>стало с юным лабрадором, если бы ему не встретились Фонарщик и Дуля – собаки, ставшими Чижику настоящими и верными друзьями. Книга предназначена для детей младшего</w:t>
      </w:r>
      <w:r w:rsidR="00CD39B7">
        <w:rPr>
          <w:rFonts w:ascii="Times New Roman" w:hAnsi="Times New Roman" w:cs="Times New Roman"/>
          <w:sz w:val="28"/>
          <w:szCs w:val="28"/>
        </w:rPr>
        <w:t xml:space="preserve"> и среднего школьного возраста.</w:t>
      </w:r>
    </w:p>
    <w:p w:rsidR="00E03513" w:rsidRDefault="00E03513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5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1E2346" wp14:editId="3F3C05F4">
            <wp:simplePos x="0" y="0"/>
            <wp:positionH relativeFrom="margin">
              <wp:align>left</wp:align>
            </wp:positionH>
            <wp:positionV relativeFrom="margin">
              <wp:posOffset>628650</wp:posOffset>
            </wp:positionV>
            <wp:extent cx="1039202" cy="1080000"/>
            <wp:effectExtent l="0" t="0" r="8890" b="6350"/>
            <wp:wrapSquare wrapText="bothSides"/>
            <wp:docPr id="5" name="Рисунок 5" descr="http://tramuk.ru/media/k2/items/cache/228b9f868446914542cea9e28ccfa8e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amuk.ru/media/k2/items/cache/228b9f868446914542cea9e28ccfa8ed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0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513">
        <w:rPr>
          <w:rFonts w:ascii="Times New Roman" w:hAnsi="Times New Roman" w:cs="Times New Roman"/>
          <w:b/>
          <w:sz w:val="28"/>
          <w:szCs w:val="28"/>
        </w:rPr>
        <w:t>Тамара Михеева</w:t>
      </w:r>
      <w:r w:rsidRPr="00E03513">
        <w:rPr>
          <w:rFonts w:ascii="Times New Roman" w:hAnsi="Times New Roman" w:cs="Times New Roman"/>
          <w:sz w:val="28"/>
          <w:szCs w:val="28"/>
        </w:rPr>
        <w:t xml:space="preserve"> (родилась в 1979 году) - детский писатель, обладающий прекрасным литературным языком, пишущий в разных жанрах и для разных возрастов. В сказках Тамары Михеевой живут разговорчивые деревья, в ее лесах обитают волшебные гномы, а на деревьях живут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шумсы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, хранители деревьев… </w:t>
      </w:r>
    </w:p>
    <w:p w:rsidR="00E03513" w:rsidRDefault="00E03513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5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CBD2D17" wp14:editId="0077C831">
            <wp:simplePos x="0" y="0"/>
            <wp:positionH relativeFrom="margin">
              <wp:align>left</wp:align>
            </wp:positionH>
            <wp:positionV relativeFrom="margin">
              <wp:posOffset>1936750</wp:posOffset>
            </wp:positionV>
            <wp:extent cx="884819" cy="1080000"/>
            <wp:effectExtent l="0" t="0" r="0" b="6350"/>
            <wp:wrapSquare wrapText="bothSides"/>
            <wp:docPr id="9" name="Рисунок 9" descr="Тамара Михеева - Шумсы - хранители деревьев. Истории из жизни шумсов необыкновенны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амара Михеева - Шумсы - хранители деревьев. Истории из жизни шумсов необыкновенны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1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513">
        <w:rPr>
          <w:rFonts w:ascii="Times New Roman" w:hAnsi="Times New Roman" w:cs="Times New Roman"/>
          <w:b/>
          <w:sz w:val="28"/>
          <w:szCs w:val="28"/>
        </w:rPr>
        <w:t xml:space="preserve">Михеева Т. В. </w:t>
      </w:r>
      <w:proofErr w:type="spellStart"/>
      <w:r w:rsidRPr="00E03513">
        <w:rPr>
          <w:rFonts w:ascii="Times New Roman" w:hAnsi="Times New Roman" w:cs="Times New Roman"/>
          <w:b/>
          <w:sz w:val="28"/>
          <w:szCs w:val="28"/>
        </w:rPr>
        <w:t>Шумсы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хранители деревьев: [6+]</w:t>
      </w:r>
      <w:r w:rsidRPr="00E03513">
        <w:rPr>
          <w:rFonts w:ascii="Times New Roman" w:hAnsi="Times New Roman" w:cs="Times New Roman"/>
          <w:sz w:val="28"/>
          <w:szCs w:val="28"/>
        </w:rPr>
        <w:t xml:space="preserve">: [истории из жизни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шумсов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необыкновенных] / Тамара Михеева;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>. Ольг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Санкт-Петербург: Вектор, 2015. - 127 с.</w:t>
      </w:r>
      <w:r w:rsidRPr="00E035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в.ил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(Сказки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4AAC" w:rsidRDefault="00E03513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513">
        <w:rPr>
          <w:rFonts w:ascii="Times New Roman" w:hAnsi="Times New Roman" w:cs="Times New Roman"/>
          <w:sz w:val="28"/>
          <w:szCs w:val="28"/>
        </w:rPr>
        <w:t xml:space="preserve">Сказочная трилогия Тамары Михеевой рассказывает об особых существах –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шумсах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, маленьких героях, живущих на деревьях, которые любят свой мир и стремятся сохранить его, потому что именно деревья – это и их дома, и их друзья. Прочитав эти книги, ребенок будет внимательнее относиться ко всему живому. Родители заметили, что их дети, познакомившись с произведением Тамары Михеевой, стали искать сказочных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шумсов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в настоящих парках и лесах.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Шумсы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живут везде, у каждой семьи – свое дерево, о которых домочадцы усиленно заботятся: лечат ранки, убирают лишайники, штопают осенние листья… Вот и у главных героев книги есть личное дерево – его зовут Аркаша, и оно – американский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клен в городском парке. Вся жизнь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шумсиков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связана с этим деревом: там они дружат, ссорятся и ходят в школу. Каждая главка посвящена какой-либо трогательной </w:t>
      </w:r>
      <w:proofErr w:type="spellStart"/>
      <w:r w:rsidRPr="00E03513">
        <w:rPr>
          <w:rFonts w:ascii="Times New Roman" w:hAnsi="Times New Roman" w:cs="Times New Roman"/>
          <w:sz w:val="28"/>
          <w:szCs w:val="28"/>
        </w:rPr>
        <w:t>шумской</w:t>
      </w:r>
      <w:proofErr w:type="spellEnd"/>
      <w:r w:rsidRPr="00E03513">
        <w:rPr>
          <w:rFonts w:ascii="Times New Roman" w:hAnsi="Times New Roman" w:cs="Times New Roman"/>
          <w:sz w:val="28"/>
          <w:szCs w:val="28"/>
        </w:rPr>
        <w:t xml:space="preserve"> истории. Но однажды люди решили построить на месте деревьев парковку для машин… </w:t>
      </w:r>
    </w:p>
    <w:p w:rsidR="002153AE" w:rsidRDefault="002153AE" w:rsidP="00792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3AE">
        <w:rPr>
          <w:rFonts w:ascii="Times New Roman" w:hAnsi="Times New Roman" w:cs="Times New Roman"/>
          <w:b/>
          <w:sz w:val="28"/>
          <w:szCs w:val="28"/>
        </w:rPr>
        <w:t>М</w:t>
      </w:r>
      <w:r w:rsidR="00E03513" w:rsidRPr="002153AE">
        <w:rPr>
          <w:rFonts w:ascii="Times New Roman" w:hAnsi="Times New Roman" w:cs="Times New Roman"/>
          <w:b/>
          <w:sz w:val="28"/>
          <w:szCs w:val="28"/>
        </w:rPr>
        <w:t xml:space="preserve">ихеева Т. Бельчонок </w:t>
      </w:r>
      <w:proofErr w:type="spellStart"/>
      <w:r w:rsidR="00E03513" w:rsidRPr="002153AE">
        <w:rPr>
          <w:rFonts w:ascii="Times New Roman" w:hAnsi="Times New Roman" w:cs="Times New Roman"/>
          <w:b/>
          <w:sz w:val="28"/>
          <w:szCs w:val="28"/>
        </w:rPr>
        <w:t>Тинки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: [6+]: [повесть] / Тамара Михеева; [рисунки Светланы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Бушмановой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>]. - Санкт-Петербург; Москва</w:t>
      </w:r>
      <w:r>
        <w:rPr>
          <w:rFonts w:ascii="Times New Roman" w:hAnsi="Times New Roman" w:cs="Times New Roman"/>
          <w:sz w:val="28"/>
          <w:szCs w:val="28"/>
        </w:rPr>
        <w:t>: Речь, 2016. - 80 с.</w:t>
      </w:r>
      <w:r w:rsidR="00E03513" w:rsidRPr="00E035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. «Бельчонок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» - это экологическая сказка, которая учит относиться к природе и к лесным обитателям бережно и заботливо. Маленький бельчонок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 живет в лесу с мамой и тремя сестричками. Он дружит с собратом-ровесником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Пушем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 и, однажды, заигравшись с приятелем,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 попадает в беду: его уносит течение быстрой реки далеко от того места, где привыкла жить семья его мамы. Вся книга – это долгий и трудный путь возвращения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 домой. Много опасностей и приключений ждут смелого бельчонка, но он будет вознагражден: счастливые мама-белка и её сын в финале найдут друг друга. Сказка рекомендована детям старшего дошкольного и младшего школьного возраста. </w:t>
      </w:r>
    </w:p>
    <w:p w:rsidR="005A0CCD" w:rsidRDefault="00C33A50" w:rsidP="00C33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A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2AE9028" wp14:editId="7DDCF065">
            <wp:simplePos x="0" y="0"/>
            <wp:positionH relativeFrom="margin">
              <wp:posOffset>-31750</wp:posOffset>
            </wp:positionH>
            <wp:positionV relativeFrom="margin">
              <wp:posOffset>7981950</wp:posOffset>
            </wp:positionV>
            <wp:extent cx="1031847" cy="1080000"/>
            <wp:effectExtent l="0" t="0" r="0" b="6350"/>
            <wp:wrapSquare wrapText="bothSides"/>
            <wp:docPr id="12" name="Рисунок 12" descr="https://fkniga.ru/media/product/04/04010103/KA-0039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kniga.ru/media/product/04/04010103/KA-003957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4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513" w:rsidRPr="00C33A50">
        <w:rPr>
          <w:rFonts w:ascii="Times New Roman" w:hAnsi="Times New Roman" w:cs="Times New Roman"/>
          <w:b/>
          <w:sz w:val="28"/>
          <w:szCs w:val="28"/>
        </w:rPr>
        <w:t>Ми</w:t>
      </w:r>
      <w:r w:rsidRPr="00C33A50">
        <w:rPr>
          <w:rFonts w:ascii="Times New Roman" w:hAnsi="Times New Roman" w:cs="Times New Roman"/>
          <w:b/>
          <w:sz w:val="28"/>
          <w:szCs w:val="28"/>
        </w:rPr>
        <w:t>хеева Т. В. Жили-были карандаши</w:t>
      </w:r>
      <w:r>
        <w:rPr>
          <w:rFonts w:ascii="Times New Roman" w:hAnsi="Times New Roman" w:cs="Times New Roman"/>
          <w:sz w:val="28"/>
          <w:szCs w:val="28"/>
        </w:rPr>
        <w:t>: [0+]: [сказка] / Тамара Михеева</w:t>
      </w:r>
      <w:r w:rsidR="00E03513" w:rsidRPr="00E035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>.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]. - Санкт-Петербург</w:t>
      </w:r>
      <w:r w:rsidR="00E03513" w:rsidRPr="00E03513">
        <w:rPr>
          <w:rFonts w:ascii="Times New Roman" w:hAnsi="Times New Roman" w:cs="Times New Roman"/>
          <w:sz w:val="28"/>
          <w:szCs w:val="28"/>
        </w:rPr>
        <w:t>; Москва</w:t>
      </w:r>
      <w:r>
        <w:rPr>
          <w:rFonts w:ascii="Times New Roman" w:hAnsi="Times New Roman" w:cs="Times New Roman"/>
          <w:sz w:val="28"/>
          <w:szCs w:val="28"/>
        </w:rPr>
        <w:t xml:space="preserve">: Речь, 2017. - 47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03513" w:rsidRPr="00E035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03513" w:rsidRPr="00E03513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="00E03513" w:rsidRPr="00E03513">
        <w:rPr>
          <w:rFonts w:ascii="Times New Roman" w:hAnsi="Times New Roman" w:cs="Times New Roman"/>
          <w:sz w:val="28"/>
          <w:szCs w:val="28"/>
        </w:rPr>
        <w:t xml:space="preserve">. «Жили-были карандаши» - веселая сказка, с незамысловатым сюжетом, которая научит ребенка правильно воспринимать и передавать цвета солнечного спектра, создавая рисунок. Кроме того, эта сказка обогатит словарный запас малыша: Тамара Михеева использует в ней много </w:t>
      </w:r>
      <w:r w:rsidR="00E03513" w:rsidRPr="00E03513"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прилагательных, обозначающих разные цветовые оттенки. </w:t>
      </w:r>
      <w:r w:rsidRPr="00E03513">
        <w:rPr>
          <w:rFonts w:ascii="Times New Roman" w:hAnsi="Times New Roman" w:cs="Times New Roman"/>
          <w:sz w:val="28"/>
          <w:szCs w:val="28"/>
        </w:rPr>
        <w:t>Помимо этого,</w:t>
      </w:r>
      <w:r w:rsidR="00E03513" w:rsidRPr="00E03513">
        <w:rPr>
          <w:rFonts w:ascii="Times New Roman" w:hAnsi="Times New Roman" w:cs="Times New Roman"/>
          <w:sz w:val="28"/>
          <w:szCs w:val="28"/>
        </w:rPr>
        <w:t xml:space="preserve"> маленький читатель узнает историю о настоящей дружбе, о доброте и отзывчивости, о поддержке в трудную минуту. Жил был маленький Волшебник, который учился рисовать. Ему помогали помощники-карандаши, а было их всего трое: Красный, Желтый и Зелёный. И вот с тремя друзьями-карандашами маленькому Волшебнику удалось сделать множество удивительных открытий: они научились создавать различные цвета, смешивая их между собой, познакомились с понятиями контраст, гармоничное сочетание цветов, цветовой круг, оттенки цветов. Научились ценить, казалось бы, непривлекательный Черный карандаш не по внешности, а по полезным поступкам, совершенным им. Постепенно мальчик-Волшебник взрослеет, а карандаши стачиваются, уменьшаются в размерах и уходят на покой, в свою коробочку. Книга будет интересна детям дошкольного возраста, особенно, начинающим рисовать, и посещающ</w:t>
      </w:r>
      <w:r>
        <w:rPr>
          <w:rFonts w:ascii="Times New Roman" w:hAnsi="Times New Roman" w:cs="Times New Roman"/>
          <w:sz w:val="28"/>
          <w:szCs w:val="28"/>
        </w:rPr>
        <w:t>им художественные студии.</w:t>
      </w:r>
    </w:p>
    <w:p w:rsidR="00C33A50" w:rsidRDefault="00C33A50" w:rsidP="00C33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A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8177388" wp14:editId="06B7EAB9">
            <wp:simplePos x="0" y="0"/>
            <wp:positionH relativeFrom="margin">
              <wp:posOffset>19050</wp:posOffset>
            </wp:positionH>
            <wp:positionV relativeFrom="margin">
              <wp:posOffset>2952750</wp:posOffset>
            </wp:positionV>
            <wp:extent cx="733309" cy="1080000"/>
            <wp:effectExtent l="0" t="0" r="0" b="6350"/>
            <wp:wrapSquare wrapText="bothSides"/>
            <wp:docPr id="13" name="Рисунок 13" descr="http://xn--80aaehcdett5alvfjj.xn--p1ai/uploads/posts/2016-02/1454521404_anna-olegovna-nikol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80aaehcdett5alvfjj.xn--p1ai/uploads/posts/2016-02/1454521404_anna-olegovna-nikolska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A50">
        <w:rPr>
          <w:rFonts w:ascii="Times New Roman" w:hAnsi="Times New Roman" w:cs="Times New Roman"/>
          <w:b/>
          <w:sz w:val="28"/>
          <w:szCs w:val="28"/>
        </w:rPr>
        <w:t>Анна Никольская</w:t>
      </w:r>
      <w:r w:rsidRPr="00C33A50">
        <w:rPr>
          <w:rFonts w:ascii="Times New Roman" w:hAnsi="Times New Roman" w:cs="Times New Roman"/>
          <w:sz w:val="28"/>
          <w:szCs w:val="28"/>
        </w:rPr>
        <w:t xml:space="preserve"> (родилась в 1979 году) – автор повестей для детей разного возраста, лауреат множества престижных премий. Живёт на данный момент в Великобритании. Анна с детства любит животных и считает, что городскому ребенку, лишенному общения с природой, собаки и кошки в доме просто необходимы. Свои наблюдения за домашними любимцами (и, конечно, не только за ними) Анна переносит и в книги, которые создает, сидя в кафе. Свое первое произведение Никольская написала во время первой поездки в Англию, тогда она смогла посетить и страны Европы. Это была книга о путешествиях, получившая название «Приключения черной таксы». А еще Анна считает, что лучшие идеи для произведений появляются, как ни </w:t>
      </w:r>
      <w:r>
        <w:rPr>
          <w:rFonts w:ascii="Times New Roman" w:hAnsi="Times New Roman" w:cs="Times New Roman"/>
          <w:sz w:val="28"/>
          <w:szCs w:val="28"/>
        </w:rPr>
        <w:t>странно, от того, что скучаешь.</w:t>
      </w:r>
    </w:p>
    <w:p w:rsidR="00E91149" w:rsidRDefault="00C33A50" w:rsidP="00C33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A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BD91F29" wp14:editId="538D5344">
            <wp:simplePos x="0" y="0"/>
            <wp:positionH relativeFrom="margin">
              <wp:align>left</wp:align>
            </wp:positionH>
            <wp:positionV relativeFrom="margin">
              <wp:posOffset>5334000</wp:posOffset>
            </wp:positionV>
            <wp:extent cx="1485805" cy="1080000"/>
            <wp:effectExtent l="0" t="0" r="635" b="6350"/>
            <wp:wrapSquare wrapText="bothSides"/>
            <wp:docPr id="20" name="Рисунок 20" descr="https://rodb-v.ru/upload/medialibrary/iskusstvo-liniy-i-krasok/Ladoshkiny_skazk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odb-v.ru/upload/medialibrary/iskusstvo-liniy-i-krasok/Ladoshkiny_skazki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A50">
        <w:rPr>
          <w:rFonts w:ascii="Times New Roman" w:hAnsi="Times New Roman" w:cs="Times New Roman"/>
          <w:b/>
          <w:sz w:val="28"/>
          <w:szCs w:val="28"/>
        </w:rPr>
        <w:t xml:space="preserve">Никольская А. </w:t>
      </w:r>
      <w:proofErr w:type="spellStart"/>
      <w:r w:rsidRPr="00C33A50">
        <w:rPr>
          <w:rFonts w:ascii="Times New Roman" w:hAnsi="Times New Roman" w:cs="Times New Roman"/>
          <w:b/>
          <w:sz w:val="28"/>
          <w:szCs w:val="28"/>
        </w:rPr>
        <w:t>Ладошкины</w:t>
      </w:r>
      <w:proofErr w:type="spellEnd"/>
      <w:r w:rsidRPr="00C33A50">
        <w:rPr>
          <w:rFonts w:ascii="Times New Roman" w:hAnsi="Times New Roman" w:cs="Times New Roman"/>
          <w:b/>
          <w:sz w:val="28"/>
          <w:szCs w:val="28"/>
        </w:rPr>
        <w:t xml:space="preserve"> сказки:</w:t>
      </w:r>
      <w:r>
        <w:rPr>
          <w:rFonts w:ascii="Times New Roman" w:hAnsi="Times New Roman" w:cs="Times New Roman"/>
          <w:sz w:val="28"/>
          <w:szCs w:val="28"/>
        </w:rPr>
        <w:t xml:space="preserve"> [0+] / А. Никольская;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А. Юдина. - М.</w:t>
      </w:r>
      <w:r w:rsidRPr="00C33A50">
        <w:rPr>
          <w:rFonts w:ascii="Times New Roman" w:hAnsi="Times New Roman" w:cs="Times New Roman"/>
          <w:sz w:val="28"/>
          <w:szCs w:val="28"/>
        </w:rPr>
        <w:t>: Издательский дом Мещерякова, 20</w:t>
      </w:r>
      <w:r>
        <w:rPr>
          <w:rFonts w:ascii="Times New Roman" w:hAnsi="Times New Roman" w:cs="Times New Roman"/>
          <w:sz w:val="28"/>
          <w:szCs w:val="28"/>
        </w:rPr>
        <w:t xml:space="preserve">13. - 64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3A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Бф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149" w:rsidRDefault="00C33A50" w:rsidP="00C33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Ладошкины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 сказки» – простая и удобная книга сказок-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рисовалок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. С помощью её и своих ладошек ребенок научится рисовать различных животных, людей, а еще разовьет свою фантазию, слушая и придумывая сказки. Книга начинается с предисловия автора, в котором, Анна Никольская беседует с ребенком-читателем и объясняет принцип игры со своими сказками. Затем, появляются и сами сказки: поучительные, и вместе с тем забавные, иногда абсурдистские. О слоне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Фредерико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, который любил музыкальные инструменты, но никто не любил его творчество, пока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Фредерико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 не встретилась прекрасная Она, оценившая по достоинству его игру на громком барабане. Или о двух зайцах постоянно ссорившихся и споривших о том, кто из них самый-самый, пока встретившийся им на пути волк навсегда не решил эту проблему. Каждую сказку завершает рисунок главного героя, сделанный с помощью обведенной детской ладошки. Книга адресована детям младшего и среднего дошкольного возраста, а родители будут помогать читать, рисовать и придумывать сказки. </w:t>
      </w:r>
      <w:r w:rsidRPr="00E91149">
        <w:rPr>
          <w:rFonts w:ascii="Times New Roman" w:hAnsi="Times New Roman" w:cs="Times New Roman"/>
          <w:b/>
          <w:sz w:val="28"/>
          <w:szCs w:val="28"/>
        </w:rPr>
        <w:t>Никольская А. ЧЕМОДАНОВНА. Моя ужасная бабушка</w:t>
      </w:r>
      <w:r w:rsidRPr="00C33A50">
        <w:rPr>
          <w:rFonts w:ascii="Times New Roman" w:hAnsi="Times New Roman" w:cs="Times New Roman"/>
          <w:sz w:val="28"/>
          <w:szCs w:val="28"/>
        </w:rPr>
        <w:t xml:space="preserve">: сказочная </w:t>
      </w:r>
      <w:r w:rsidRPr="00C33A50">
        <w:rPr>
          <w:rFonts w:ascii="Times New Roman" w:hAnsi="Times New Roman" w:cs="Times New Roman"/>
          <w:sz w:val="28"/>
          <w:szCs w:val="28"/>
        </w:rPr>
        <w:lastRenderedPageBreak/>
        <w:t>повесть</w:t>
      </w:r>
      <w:r w:rsidR="00E91149">
        <w:rPr>
          <w:rFonts w:ascii="Times New Roman" w:hAnsi="Times New Roman" w:cs="Times New Roman"/>
          <w:sz w:val="28"/>
          <w:szCs w:val="28"/>
        </w:rPr>
        <w:t xml:space="preserve">: [6+] / А. Никольская; </w:t>
      </w:r>
      <w:proofErr w:type="spellStart"/>
      <w:r w:rsidR="00E9114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E91149">
        <w:rPr>
          <w:rFonts w:ascii="Times New Roman" w:hAnsi="Times New Roman" w:cs="Times New Roman"/>
          <w:sz w:val="28"/>
          <w:szCs w:val="28"/>
        </w:rPr>
        <w:t xml:space="preserve">. Е. Бауман. - М.: </w:t>
      </w:r>
      <w:proofErr w:type="spellStart"/>
      <w:r w:rsidR="00E9114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E91149">
        <w:rPr>
          <w:rFonts w:ascii="Times New Roman" w:hAnsi="Times New Roman" w:cs="Times New Roman"/>
          <w:sz w:val="28"/>
          <w:szCs w:val="28"/>
        </w:rPr>
        <w:t xml:space="preserve">, 2015. - 96 с.: </w:t>
      </w:r>
      <w:proofErr w:type="spellStart"/>
      <w:r w:rsidR="00E91149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E91149">
        <w:rPr>
          <w:rFonts w:ascii="Times New Roman" w:hAnsi="Times New Roman" w:cs="Times New Roman"/>
          <w:sz w:val="28"/>
          <w:szCs w:val="28"/>
        </w:rPr>
        <w:t>.</w:t>
      </w:r>
      <w:r w:rsidRPr="00C33A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Бф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. - (Новая детская книга) </w:t>
      </w:r>
    </w:p>
    <w:p w:rsidR="00C33A50" w:rsidRDefault="00C33A50" w:rsidP="00C33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Чемодановна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. Моя ужасная бабушка» - своеобразная сказочная повесть, построенная на противопоставлении классической английской «Мери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». </w:t>
      </w:r>
      <w:r w:rsidR="00E91149" w:rsidRPr="00C33A50">
        <w:rPr>
          <w:rFonts w:ascii="Times New Roman" w:hAnsi="Times New Roman" w:cs="Times New Roman"/>
          <w:sz w:val="28"/>
          <w:szCs w:val="28"/>
        </w:rPr>
        <w:t>Оказывается,</w:t>
      </w:r>
      <w:r w:rsidRPr="00C33A50">
        <w:rPr>
          <w:rFonts w:ascii="Times New Roman" w:hAnsi="Times New Roman" w:cs="Times New Roman"/>
          <w:sz w:val="28"/>
          <w:szCs w:val="28"/>
        </w:rPr>
        <w:t xml:space="preserve"> немолодая, внешне непривлекательная и грозная старушка-няня может быть очень хорошим человеком и прекрасной воспитательницей. Сказка учит видеть внутреннюю глубину и чистоту человека, вне зависимости от его внешности. В семье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Прикольских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, где растут брат с сестрой Боря и Оля, появляется молодая гувернантка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Кикиморова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, готовая воспитывать детей бесплатно. Конечно, дети подозревают, что идеальная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Кикиморова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 не так хороша, как хочет казаться, и у неё есть свои тайные корыстные мотивы. А тут ещё внезапно появляется странная особа - Авдотья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Чемодановна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A50">
        <w:rPr>
          <w:rFonts w:ascii="Times New Roman" w:hAnsi="Times New Roman" w:cs="Times New Roman"/>
          <w:sz w:val="28"/>
          <w:szCs w:val="28"/>
        </w:rPr>
        <w:t>Свирепова</w:t>
      </w:r>
      <w:proofErr w:type="spellEnd"/>
      <w:r w:rsidRPr="00C33A50">
        <w:rPr>
          <w:rFonts w:ascii="Times New Roman" w:hAnsi="Times New Roman" w:cs="Times New Roman"/>
          <w:sz w:val="28"/>
          <w:szCs w:val="28"/>
        </w:rPr>
        <w:t xml:space="preserve"> – дама немолодая, но очень энергичная и уверенная в себе. Вот тогда в доме начинают происходить настоящие чудеса! Книга рекомендована детям младшего и среднего школьного возраста. А нарисовала эту красочную историю иллюстратор Екатерина Бауман.</w:t>
      </w:r>
    </w:p>
    <w:p w:rsidR="00C33A50" w:rsidRPr="004237E6" w:rsidRDefault="00C33A50" w:rsidP="00C33A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251EB"/>
    <w:rsid w:val="00125723"/>
    <w:rsid w:val="001374F8"/>
    <w:rsid w:val="00155C59"/>
    <w:rsid w:val="00156197"/>
    <w:rsid w:val="00164E08"/>
    <w:rsid w:val="001773E9"/>
    <w:rsid w:val="0019583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D231B"/>
    <w:rsid w:val="003D5531"/>
    <w:rsid w:val="003D5547"/>
    <w:rsid w:val="00402DAE"/>
    <w:rsid w:val="00404590"/>
    <w:rsid w:val="00415C7F"/>
    <w:rsid w:val="004237E6"/>
    <w:rsid w:val="004A1026"/>
    <w:rsid w:val="004C0945"/>
    <w:rsid w:val="004C5FD3"/>
    <w:rsid w:val="004C619D"/>
    <w:rsid w:val="004D067E"/>
    <w:rsid w:val="004E4596"/>
    <w:rsid w:val="004F7262"/>
    <w:rsid w:val="00511E16"/>
    <w:rsid w:val="00522139"/>
    <w:rsid w:val="00523AD2"/>
    <w:rsid w:val="005520FC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B1620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319C0"/>
    <w:rsid w:val="00641FD7"/>
    <w:rsid w:val="00643D2B"/>
    <w:rsid w:val="00656480"/>
    <w:rsid w:val="00673032"/>
    <w:rsid w:val="0067704B"/>
    <w:rsid w:val="00686333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6ECD"/>
    <w:rsid w:val="007E74E9"/>
    <w:rsid w:val="00806AFF"/>
    <w:rsid w:val="00825910"/>
    <w:rsid w:val="008319C6"/>
    <w:rsid w:val="0083439C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5473"/>
    <w:rsid w:val="008A5815"/>
    <w:rsid w:val="008A7243"/>
    <w:rsid w:val="008B26FE"/>
    <w:rsid w:val="008B2907"/>
    <w:rsid w:val="008C3950"/>
    <w:rsid w:val="008D178E"/>
    <w:rsid w:val="008D3044"/>
    <w:rsid w:val="008D5A83"/>
    <w:rsid w:val="008D5F3B"/>
    <w:rsid w:val="008E1DA9"/>
    <w:rsid w:val="008E1FA8"/>
    <w:rsid w:val="008E240D"/>
    <w:rsid w:val="008E2D75"/>
    <w:rsid w:val="008F709B"/>
    <w:rsid w:val="00901E91"/>
    <w:rsid w:val="00907A27"/>
    <w:rsid w:val="00914D51"/>
    <w:rsid w:val="0092056A"/>
    <w:rsid w:val="00920705"/>
    <w:rsid w:val="00933EA8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D58"/>
    <w:rsid w:val="00A6061C"/>
    <w:rsid w:val="00A61CC4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252B"/>
    <w:rsid w:val="00CC5987"/>
    <w:rsid w:val="00CD05A2"/>
    <w:rsid w:val="00CD39B7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324</cp:revision>
  <dcterms:created xsi:type="dcterms:W3CDTF">2019-01-25T09:20:00Z</dcterms:created>
  <dcterms:modified xsi:type="dcterms:W3CDTF">2022-11-21T08:06:00Z</dcterms:modified>
</cp:coreProperties>
</file>