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BC" w:rsidRDefault="003631BC" w:rsidP="003631BC">
      <w:pPr>
        <w:spacing w:after="24" w:line="360" w:lineRule="auto"/>
        <w:ind w:left="-426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631BC">
        <w:rPr>
          <w:rFonts w:ascii="Times New Roman" w:eastAsia="Calibri" w:hAnsi="Times New Roman" w:cs="Times New Roman"/>
          <w:b/>
          <w:sz w:val="28"/>
          <w:szCs w:val="28"/>
        </w:rPr>
        <w:t>МБУК ВР «МЦБ» им. М.В. Наумова</w:t>
      </w:r>
    </w:p>
    <w:p w:rsidR="003631BC" w:rsidRDefault="003631BC" w:rsidP="003631BC">
      <w:pPr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Рябичевский отдел</w:t>
      </w:r>
    </w:p>
    <w:p w:rsidR="003631BC" w:rsidRDefault="003631BC" w:rsidP="003631BC">
      <w:pPr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52"/>
          <w:szCs w:val="52"/>
        </w:rPr>
      </w:pPr>
      <w:r w:rsidRPr="003631BC">
        <w:rPr>
          <w:rFonts w:ascii="Times New Roman" w:eastAsia="Calibri" w:hAnsi="Times New Roman" w:cs="Times New Roman"/>
          <w:b/>
          <w:sz w:val="52"/>
          <w:szCs w:val="52"/>
        </w:rPr>
        <w:t>Сценарий</w:t>
      </w:r>
    </w:p>
    <w:p w:rsidR="00AB2DF2" w:rsidRPr="00AB2DF2" w:rsidRDefault="00AB2DF2" w:rsidP="003631BC">
      <w:pPr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color w:val="1F3864" w:themeColor="accent5" w:themeShade="80"/>
          <w:sz w:val="36"/>
          <w:szCs w:val="36"/>
        </w:rPr>
      </w:pPr>
      <w:r w:rsidRPr="00AB2DF2">
        <w:rPr>
          <w:rFonts w:ascii="Times New Roman" w:eastAsia="Calibri" w:hAnsi="Times New Roman" w:cs="Times New Roman"/>
          <w:b/>
          <w:color w:val="1F3864" w:themeColor="accent5" w:themeShade="80"/>
          <w:sz w:val="36"/>
          <w:szCs w:val="36"/>
        </w:rPr>
        <w:t>6+</w:t>
      </w:r>
    </w:p>
    <w:p w:rsidR="003631BC" w:rsidRPr="003631BC" w:rsidRDefault="00B11B9A" w:rsidP="003631BC">
      <w:pPr>
        <w:spacing w:after="0" w:line="240" w:lineRule="auto"/>
        <w:ind w:left="-426"/>
        <w:jc w:val="center"/>
        <w:textAlignment w:val="baseline"/>
        <w:rPr>
          <w:rFonts w:ascii="Monotype Corsiva" w:eastAsia="Times New Roman" w:hAnsi="Monotype Corsiva" w:cs="Times New Roman"/>
          <w:b/>
          <w:color w:val="C00000"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b/>
          <w:color w:val="C00000"/>
          <w:sz w:val="96"/>
          <w:szCs w:val="96"/>
          <w:lang w:eastAsia="ru-RU"/>
        </w:rPr>
        <w:t>Великий р</w:t>
      </w:r>
      <w:r w:rsidR="003631BC" w:rsidRPr="003631BC">
        <w:rPr>
          <w:rFonts w:ascii="Monotype Corsiva" w:eastAsia="Times New Roman" w:hAnsi="Monotype Corsiva" w:cs="Times New Roman"/>
          <w:b/>
          <w:color w:val="C00000"/>
          <w:sz w:val="96"/>
          <w:szCs w:val="96"/>
          <w:lang w:eastAsia="ru-RU"/>
        </w:rPr>
        <w:t>оссийский прославленный флаг</w:t>
      </w: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1B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9C06BB" wp14:editId="74BB1497">
            <wp:simplePos x="0" y="0"/>
            <wp:positionH relativeFrom="page">
              <wp:align>center</wp:align>
            </wp:positionH>
            <wp:positionV relativeFrom="paragraph">
              <wp:posOffset>297180</wp:posOffset>
            </wp:positionV>
            <wp:extent cx="5534025" cy="3124200"/>
            <wp:effectExtent l="0" t="0" r="9525" b="0"/>
            <wp:wrapTight wrapText="bothSides">
              <wp:wrapPolygon edited="0">
                <wp:start x="297" y="0"/>
                <wp:lineTo x="0" y="263"/>
                <wp:lineTo x="0" y="21205"/>
                <wp:lineTo x="223" y="21468"/>
                <wp:lineTo x="297" y="21468"/>
                <wp:lineTo x="21265" y="21468"/>
                <wp:lineTo x="21340" y="21468"/>
                <wp:lineTo x="21563" y="21205"/>
                <wp:lineTo x="21563" y="263"/>
                <wp:lineTo x="21265" y="0"/>
                <wp:lineTo x="297" y="0"/>
              </wp:wrapPolygon>
            </wp:wrapTight>
            <wp:docPr id="1" name="Рисунок 1" descr="C:\Users\user\Downloads\b18aac42-aad7-52d7-8f99-b3972e3bdd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18aac42-aad7-52d7-8f99-b3972e3bdd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Pr="004A6BAF" w:rsidRDefault="003631BC" w:rsidP="003631BC">
      <w:pPr>
        <w:spacing w:after="0" w:line="36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Ткаченко М.В.</w:t>
      </w:r>
    </w:p>
    <w:p w:rsidR="003631BC" w:rsidRPr="004A6BAF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Pr="004A6BAF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Pr="004A6BAF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Pr="004A6BAF" w:rsidRDefault="003631BC" w:rsidP="003631BC">
      <w:pPr>
        <w:spacing w:after="0" w:line="36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Рябичев</w:t>
      </w:r>
    </w:p>
    <w:p w:rsidR="003631BC" w:rsidRPr="004A6BAF" w:rsidRDefault="003631BC" w:rsidP="003631BC">
      <w:pPr>
        <w:spacing w:after="0" w:line="36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2022г.</w:t>
      </w:r>
    </w:p>
    <w:p w:rsidR="003631BC" w:rsidRP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631BC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31BC" w:rsidRPr="004A6BAF" w:rsidRDefault="003631BC" w:rsidP="003631B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</w:t>
      </w:r>
    </w:p>
    <w:p w:rsidR="003631BC" w:rsidRPr="004A6BAF" w:rsidRDefault="003631BC" w:rsidP="00A52B7F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A6BAF">
        <w:t xml:space="preserve">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представления детей о Государственном флаге </w:t>
      </w:r>
      <w:r w:rsidR="00A52B7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истории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2B7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оссии. воспитание патриотизма. </w:t>
      </w:r>
    </w:p>
    <w:p w:rsidR="003631BC" w:rsidRPr="004A6BAF" w:rsidRDefault="003631BC" w:rsidP="00A52B7F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387" w:rsidRPr="00CE6387" w:rsidRDefault="00CE6387" w:rsidP="00CE638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E6387">
        <w:rPr>
          <w:b/>
          <w:sz w:val="28"/>
          <w:szCs w:val="28"/>
        </w:rPr>
        <w:t>Чтец:</w:t>
      </w:r>
    </w:p>
    <w:p w:rsidR="00CE6387" w:rsidRPr="00CE6387" w:rsidRDefault="00CE6387" w:rsidP="00CE63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CE6387">
        <w:rPr>
          <w:i/>
          <w:sz w:val="28"/>
          <w:szCs w:val="28"/>
        </w:rPr>
        <w:t>Разноцветный флаг России –</w:t>
      </w:r>
      <w:r w:rsidRPr="00CE6387">
        <w:rPr>
          <w:i/>
          <w:sz w:val="28"/>
          <w:szCs w:val="28"/>
        </w:rPr>
        <w:br/>
        <w:t>Белый, синий, красный цвет.</w:t>
      </w:r>
      <w:r w:rsidRPr="00CE6387">
        <w:rPr>
          <w:i/>
          <w:sz w:val="28"/>
          <w:szCs w:val="28"/>
        </w:rPr>
        <w:br/>
        <w:t xml:space="preserve">Самый для меня </w:t>
      </w:r>
      <w:proofErr w:type="gramStart"/>
      <w:r w:rsidRPr="00CE6387">
        <w:rPr>
          <w:i/>
          <w:sz w:val="28"/>
          <w:szCs w:val="28"/>
        </w:rPr>
        <w:t>красивый,</w:t>
      </w:r>
      <w:r w:rsidRPr="00CE6387">
        <w:rPr>
          <w:i/>
          <w:sz w:val="28"/>
          <w:szCs w:val="28"/>
        </w:rPr>
        <w:br/>
        <w:t>Краше</w:t>
      </w:r>
      <w:proofErr w:type="gramEnd"/>
      <w:r w:rsidRPr="00CE6387">
        <w:rPr>
          <w:i/>
          <w:sz w:val="28"/>
          <w:szCs w:val="28"/>
        </w:rPr>
        <w:t xml:space="preserve"> флага в мире нет.</w:t>
      </w:r>
    </w:p>
    <w:p w:rsidR="00CE6387" w:rsidRDefault="00CE6387" w:rsidP="00CE63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CE6387">
        <w:rPr>
          <w:i/>
          <w:sz w:val="28"/>
          <w:szCs w:val="28"/>
        </w:rPr>
        <w:t xml:space="preserve">Честь и правда в этом </w:t>
      </w:r>
      <w:proofErr w:type="gramStart"/>
      <w:r w:rsidRPr="00CE6387">
        <w:rPr>
          <w:i/>
          <w:sz w:val="28"/>
          <w:szCs w:val="28"/>
        </w:rPr>
        <w:t>флаге,</w:t>
      </w:r>
      <w:r w:rsidRPr="00CE6387">
        <w:rPr>
          <w:i/>
          <w:sz w:val="28"/>
          <w:szCs w:val="28"/>
        </w:rPr>
        <w:br/>
        <w:t>Кровь</w:t>
      </w:r>
      <w:proofErr w:type="gramEnd"/>
      <w:r w:rsidRPr="00CE6387">
        <w:rPr>
          <w:i/>
          <w:sz w:val="28"/>
          <w:szCs w:val="28"/>
        </w:rPr>
        <w:t>, пролитая в бою,</w:t>
      </w:r>
      <w:r w:rsidRPr="00CE6387">
        <w:rPr>
          <w:i/>
          <w:sz w:val="28"/>
          <w:szCs w:val="28"/>
        </w:rPr>
        <w:br/>
        <w:t>Смелость, доблесть и отвага,</w:t>
      </w:r>
      <w:r w:rsidRPr="00CE6387">
        <w:rPr>
          <w:i/>
          <w:sz w:val="28"/>
          <w:szCs w:val="28"/>
        </w:rPr>
        <w:br/>
        <w:t>Вера в Родину мою!</w:t>
      </w:r>
      <w:r w:rsidRPr="00CE6387">
        <w:rPr>
          <w:i/>
          <w:sz w:val="28"/>
          <w:szCs w:val="28"/>
        </w:rPr>
        <w:br/>
      </w:r>
    </w:p>
    <w:p w:rsidR="00CE6387" w:rsidRPr="00CE6387" w:rsidRDefault="00CE6387" w:rsidP="00CE6387">
      <w:pPr>
        <w:pStyle w:val="a3"/>
        <w:shd w:val="clear" w:color="auto" w:fill="FFFFFF"/>
        <w:spacing w:before="0" w:beforeAutospacing="0" w:after="300" w:afterAutospacing="0" w:line="360" w:lineRule="auto"/>
        <w:jc w:val="right"/>
        <w:textAlignment w:val="baseline"/>
        <w:rPr>
          <w:i/>
          <w:sz w:val="28"/>
          <w:szCs w:val="28"/>
        </w:rPr>
      </w:pPr>
      <w:r w:rsidRPr="00CE6387">
        <w:rPr>
          <w:i/>
          <w:sz w:val="28"/>
          <w:szCs w:val="28"/>
        </w:rPr>
        <w:t xml:space="preserve">М. </w:t>
      </w:r>
      <w:proofErr w:type="spellStart"/>
      <w:r w:rsidRPr="00CE6387">
        <w:rPr>
          <w:i/>
          <w:sz w:val="28"/>
          <w:szCs w:val="28"/>
        </w:rPr>
        <w:t>Бебина</w:t>
      </w:r>
      <w:proofErr w:type="spellEnd"/>
    </w:p>
    <w:p w:rsidR="004A6BAF" w:rsidRPr="004A6BAF" w:rsidRDefault="004A6BAF" w:rsidP="004A6BAF">
      <w:pPr>
        <w:spacing w:before="240" w:after="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в России празднуется день Флага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</w:t>
      </w:r>
      <w:r w:rsid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был установлен в 1994 году </w:t>
      </w:r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№ 1714 от 20 августа 1994 года «О Дне Государственного флага Российской Федерации». Этот день не выходной, но он является официальным праздником страны.</w:t>
      </w:r>
      <w:r w:rsid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символы своего государств</w:t>
      </w:r>
      <w:r w:rsid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должен каждый человек. История</w:t>
      </w:r>
      <w:r w:rsidR="00684BDB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</w:t>
      </w:r>
      <w:r w:rsid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история страны, история России.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BAF" w:rsidRPr="004A6BAF" w:rsidRDefault="004A6BAF" w:rsidP="004A6BAF">
      <w:pPr>
        <w:spacing w:before="24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</w:t>
      </w:r>
      <w:r w:rsid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флага начинается в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древности. Самые первые аналоги флагов назывались стягами, и они разительно отличались от современных символов государства. Само слово «стяг» образовано от словосочетания «стягивать к себе», то есть собирать воинов в одну команду. Государственный стяг в России представлял собой ткань, украшенную религиозными символами или библейскими героями.</w:t>
      </w:r>
    </w:p>
    <w:p w:rsidR="004A6BAF" w:rsidRPr="004A6BAF" w:rsidRDefault="004A6BAF" w:rsidP="004A6BAF">
      <w:pPr>
        <w:spacing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настоящий флаг появился во время царствования Алексея Михайловича в XVII веке. Он украсил верхушку первого военного корабля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«Орел». В небо над волнами поднялось большое полотнище из трех цветов – белого, красного и синего. Достоверно неизвестно в каком порядке располагались цвета, и как в точности выглядел флаг. Изображений, к сожалению, не сохранилось. Но, с той поры, Алексей Михайлович дал распоряжение шить новые трехцветные знамена с позолоченным двуглавым орлом.</w:t>
      </w:r>
    </w:p>
    <w:p w:rsidR="004A6BAF" w:rsidRPr="004A6BAF" w:rsidRDefault="007722AE" w:rsidP="007722AE">
      <w:pPr>
        <w:spacing w:before="240" w:after="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знамя понравилось и Петру I, он устанавливал его на своих кораблях и яхтах. Поэтому флаг сначала принадлежал только военно-морскому и торговому флоту. Знамя называлось «флаг царя Московского».</w:t>
      </w:r>
    </w:p>
    <w:p w:rsidR="00232E81" w:rsidRDefault="007722AE" w:rsidP="007722AE">
      <w:pPr>
        <w:spacing w:before="240" w:after="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6BAF"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1865 году Александр II установил новые цвета для флага – черный, белый и золотой. В апреле 1883 года царь Александр III отменил прежние цвета и вернул вариант Петра I. Незадолго до коронации Николай II официально признал государственным петровский флаг. Триколор продержался до 1917 года. А после </w:t>
      </w:r>
      <w:r w:rsidR="0023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октябрьской революции флаг России стал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красным полотнищем с серпом и молотом. </w:t>
      </w:r>
    </w:p>
    <w:p w:rsidR="00232E81" w:rsidRDefault="007722AE" w:rsidP="007722AE">
      <w:pPr>
        <w:spacing w:before="240" w:after="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Распад СССР повлиял на вид государственного флага – красное полотно отменили. В августе 1991 года в небо поднялся традиционный триколор. Флаг, утвержденный в 1991 году, немного отличался от нынешнего полотна, красный цвет на нем был алым, а синий – лазоревым. Традиционные цвета синий и красный стали использовать </w:t>
      </w:r>
      <w:r w:rsidR="00232E8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1993 году, по указу Б.</w:t>
      </w:r>
      <w:r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Ельцина. </w:t>
      </w:r>
    </w:p>
    <w:p w:rsidR="007722AE" w:rsidRPr="007722AE" w:rsidRDefault="00232E81" w:rsidP="007722AE">
      <w:pPr>
        <w:spacing w:before="240" w:after="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несколько трактовок обозначения цветов </w:t>
      </w:r>
      <w:proofErr w:type="spellStart"/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r w:rsid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 флага в царские времена припис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 такое значение: белый - цвет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авославной веры, синий - цвет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Богородицы, защищаю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Россию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красный был цветом русского народа. Три цвета обозначали единство религиозной веры, царской власти и силы народа.</w:t>
      </w:r>
    </w:p>
    <w:p w:rsidR="007722AE" w:rsidRPr="004A6BAF" w:rsidRDefault="00232E81" w:rsidP="00232E81">
      <w:pPr>
        <w:spacing w:before="240"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из версий, раньше цвета символизи</w:t>
      </w:r>
      <w:r w:rsid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ровали триединство крупнейших 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областей: Малой Руси (</w:t>
      </w:r>
      <w:r w:rsidR="007722AE" w:rsidRPr="0077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Украины), Белой Руси (Белоруссии) и Великой Руси (России).</w:t>
      </w:r>
    </w:p>
    <w:p w:rsidR="00232E81" w:rsidRDefault="00232E81" w:rsidP="00CE6387">
      <w:pPr>
        <w:spacing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цвет современного флага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свою символику. Белый цвет показывает чистоту помыслов, мир, искренность и благородство. Синий – правду, верность и безупречность. Красный – смелость, и кровь, пролитую солдатами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защиты родной земли.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BAF" w:rsidRPr="004A6BAF" w:rsidRDefault="00232E81" w:rsidP="00684BDB">
      <w:pPr>
        <w:spacing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нет официального толкования</w:t>
      </w:r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флага России</w:t>
      </w:r>
      <w:r w:rsid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 уверенностью можно сказать, что </w:t>
      </w:r>
      <w:r w:rsidR="00CE6387" w:rsidRPr="00CE638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флага 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почитались на Руси еще в давние времена. Упоминания о них сохранились в сказках и былинах, </w:t>
      </w:r>
      <w:r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«красный молодец»</w:t>
      </w:r>
      <w:r w:rsidR="004A6BAF" w:rsidRPr="004A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«сине море», «свет белый». </w:t>
      </w:r>
    </w:p>
    <w:p w:rsidR="001B2BFC" w:rsidRDefault="00684BDB" w:rsidP="00684BDB">
      <w:pPr>
        <w:spacing w:line="36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 я предлагаю вам вспомнить всё, что вы знаете о российском </w:t>
      </w:r>
      <w:proofErr w:type="spellStart"/>
      <w:r w:rsidRP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триколоре</w:t>
      </w:r>
      <w:proofErr w:type="spellEnd"/>
      <w:r w:rsidRP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викторины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BAF" w:rsidRPr="00684BDB" w:rsidRDefault="001B2BFC" w:rsidP="001B2BFC">
      <w:pPr>
        <w:spacing w:line="36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</w:t>
      </w:r>
    </w:p>
    <w:p w:rsidR="00A7119D" w:rsidRDefault="00BC4F7E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Какой документ официал</w:t>
      </w:r>
      <w:r w:rsidR="00A7119D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ьно подтверждает учреждение Дня </w:t>
      </w:r>
      <w:r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Государственного флага Российской </w:t>
      </w:r>
      <w:r w:rsidR="00A7119D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Федерации</w:t>
      </w:r>
      <w:r w:rsid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A7119D" w:rsidRDefault="00A7119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 Президента Российской Федерации</w:t>
      </w:r>
    </w:p>
    <w:p w:rsidR="001B2BFC" w:rsidRDefault="00BC4F7E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A7119D"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 такое Государственный </w:t>
      </w:r>
      <w:r w:rsidR="001B2BFC"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флаг? </w:t>
      </w:r>
    </w:p>
    <w:p w:rsidR="00A7119D" w:rsidRDefault="001B2BFC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из символов государства, символ государственного и национального суверенитета, отличительный знак государства</w:t>
      </w:r>
    </w:p>
    <w:p w:rsidR="00A7119D" w:rsidRDefault="00A7119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Какие цвета представлены на Государственного флаге Российской </w:t>
      </w:r>
      <w:proofErr w:type="gramStart"/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Федерации?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proofErr w:type="gramEnd"/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белый, синий, красный</w:t>
      </w:r>
    </w:p>
    <w:p w:rsidR="00A7119D" w:rsidRDefault="00A7119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BC4F7E"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Является ли флаг древнейшим геральдическим </w:t>
      </w:r>
      <w:proofErr w:type="gramStart"/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символом?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proofErr w:type="gramEnd"/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</w:p>
    <w:p w:rsidR="00A7119D" w:rsidRDefault="00A7119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BC4F7E"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в старые времена на Руси назывался </w:t>
      </w:r>
      <w:proofErr w:type="gramStart"/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флаг?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proofErr w:type="gramEnd"/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стяг</w:t>
      </w:r>
    </w:p>
    <w:p w:rsidR="00A7119D" w:rsidRDefault="00A7119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BC4F7E"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Какой император окончательно закрепил за бело-сине-красным флагом статус единственного государственного флага Российской </w:t>
      </w:r>
      <w:proofErr w:type="gramStart"/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империи?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proofErr w:type="gramEnd"/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российский император Николай II в 1896 году</w:t>
      </w:r>
    </w:p>
    <w:p w:rsidR="00463B4D" w:rsidRPr="00463B4D" w:rsidRDefault="00463B4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Имя </w:t>
      </w:r>
      <w:r w:rsidRPr="0046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Царя во время правле</w:t>
      </w:r>
      <w:r w:rsidR="00A7119D" w:rsidRPr="0046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ния которого впервые появился трехцветный флаг</w:t>
      </w:r>
      <w:r w:rsidRPr="0046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463B4D" w:rsidRPr="00463B4D" w:rsidRDefault="00463B4D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Алексей Михайлович XVII 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7119D" w:rsidRPr="00463B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2BFC" w:rsidRPr="001B2BFC" w:rsidRDefault="001B2BFC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8. </w:t>
      </w:r>
      <w:r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назывался </w:t>
      </w:r>
      <w:r w:rsidR="00463B4D"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корабль на котором впервые был поднят три</w:t>
      </w:r>
      <w:r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колор? </w:t>
      </w:r>
      <w:r w:rsidR="00A7119D"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119D" w:rsidRPr="001B2BFC" w:rsidRDefault="001B2BFC" w:rsidP="00A7119D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Ответ:</w:t>
      </w:r>
      <w:r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Орел</w:t>
      </w:r>
    </w:p>
    <w:p w:rsidR="001B2BFC" w:rsidRDefault="001B2BFC" w:rsidP="001B2BF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="00BC4F7E"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C4F7E"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Когда вывешиваются Государственные флаги Российской </w:t>
      </w:r>
      <w:r w:rsidRPr="00A71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Федерации?</w:t>
      </w:r>
      <w:r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BC4F7E"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Государственные флаги России устанавливаются во время всех официальных мероприятий, проводимых органами государственной власти (федеральными и региональными)</w:t>
      </w:r>
    </w:p>
    <w:p w:rsidR="001B2BFC" w:rsidRDefault="00BC4F7E" w:rsidP="001B2BFC">
      <w:pPr>
        <w:spacing w:after="0" w:line="36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711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10. </w:t>
      </w:r>
      <w:r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Почему к Государственному флагу предъявляются повышенные требования в плане сохранности и </w:t>
      </w:r>
      <w:r w:rsidR="001B2BFC" w:rsidRPr="001B2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безопасности?</w:t>
      </w:r>
      <w:r w:rsidR="001B2BFC" w:rsidRPr="001B2B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2DF2" w:rsidRDefault="001B2BFC" w:rsidP="00AB2DF2">
      <w:pPr>
        <w:spacing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="00BC4F7E" w:rsidRPr="001B2BF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BC4F7E" w:rsidRPr="00A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 времена флаги являлись особо почитаемыми и оберегаемыми символами. Государственному флагу, как святыне, отдаются высшие государственные почести. Его достоинство подлежит защите по всему миру.</w:t>
      </w:r>
    </w:p>
    <w:p w:rsidR="003D4E5A" w:rsidRPr="003D4E5A" w:rsidRDefault="003D4E5A" w:rsidP="00AB2DF2">
      <w:pPr>
        <w:spacing w:line="36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Ответили на все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а я предлагаю всем, кто любит рисовать, нарисовать флаг России. Можно рисовать флаг на фоне символов России (ромашковое поле, береза и т.д.)</w:t>
      </w:r>
    </w:p>
    <w:p w:rsidR="00AB2DF2" w:rsidRPr="00AB2DF2" w:rsidRDefault="00AB2DF2" w:rsidP="00AB2DF2">
      <w:pPr>
        <w:spacing w:after="0" w:line="360" w:lineRule="auto"/>
        <w:ind w:left="-426"/>
        <w:textAlignment w:val="baseline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AB2DF2">
        <w:rPr>
          <w:rStyle w:val="c3"/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AB2DF2" w:rsidRPr="00AB2DF2" w:rsidRDefault="005E73F1" w:rsidP="00AB2DF2">
      <w:pPr>
        <w:spacing w:after="0" w:line="360" w:lineRule="auto"/>
        <w:ind w:left="-426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AB2DF2">
        <w:rPr>
          <w:rStyle w:val="c3"/>
          <w:rFonts w:ascii="Times New Roman" w:hAnsi="Times New Roman" w:cs="Times New Roman"/>
          <w:sz w:val="28"/>
          <w:szCs w:val="28"/>
        </w:rPr>
        <w:t>Флаг России - великое знамя,</w:t>
      </w:r>
    </w:p>
    <w:p w:rsidR="00AB2DF2" w:rsidRPr="00AB2DF2" w:rsidRDefault="005E73F1" w:rsidP="00AB2DF2">
      <w:pPr>
        <w:spacing w:after="0" w:line="360" w:lineRule="auto"/>
        <w:ind w:left="-426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AB2DF2">
        <w:rPr>
          <w:rStyle w:val="c3"/>
          <w:rFonts w:ascii="Times New Roman" w:hAnsi="Times New Roman" w:cs="Times New Roman"/>
          <w:sz w:val="28"/>
          <w:szCs w:val="28"/>
        </w:rPr>
        <w:t>Гордо три цвета реют над нами,</w:t>
      </w:r>
    </w:p>
    <w:p w:rsidR="00AB2DF2" w:rsidRPr="00AB2DF2" w:rsidRDefault="005E73F1" w:rsidP="00AB2DF2">
      <w:pPr>
        <w:spacing w:after="0" w:line="360" w:lineRule="auto"/>
        <w:ind w:left="-426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AB2DF2">
        <w:rPr>
          <w:rStyle w:val="c3"/>
          <w:rFonts w:ascii="Times New Roman" w:hAnsi="Times New Roman" w:cs="Times New Roman"/>
          <w:sz w:val="28"/>
          <w:szCs w:val="28"/>
        </w:rPr>
        <w:t>И каждый готов символ Родины славить,</w:t>
      </w:r>
    </w:p>
    <w:p w:rsidR="00AB2DF2" w:rsidRPr="00AB2DF2" w:rsidRDefault="005E73F1" w:rsidP="00AB2DF2">
      <w:pPr>
        <w:spacing w:after="0" w:line="360" w:lineRule="auto"/>
        <w:ind w:left="-426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AB2DF2">
        <w:rPr>
          <w:rStyle w:val="c3"/>
          <w:rFonts w:ascii="Times New Roman" w:hAnsi="Times New Roman" w:cs="Times New Roman"/>
          <w:sz w:val="28"/>
          <w:szCs w:val="28"/>
        </w:rPr>
        <w:t>А нынче и вовсе друг - друга поздравить.</w:t>
      </w:r>
    </w:p>
    <w:p w:rsidR="00AB2DF2" w:rsidRDefault="00AB2DF2" w:rsidP="00AB2DF2">
      <w:pPr>
        <w:spacing w:after="0" w:line="360" w:lineRule="auto"/>
        <w:ind w:left="-426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AB2DF2">
        <w:rPr>
          <w:rStyle w:val="c3"/>
          <w:rFonts w:ascii="Times New Roman" w:hAnsi="Times New Roman" w:cs="Times New Roman"/>
          <w:sz w:val="28"/>
          <w:szCs w:val="28"/>
        </w:rPr>
        <w:t>С праздником! С Днем флага России!</w:t>
      </w:r>
    </w:p>
    <w:p w:rsidR="00AB2DF2" w:rsidRPr="00AB2DF2" w:rsidRDefault="00AB2DF2" w:rsidP="00AB2DF2">
      <w:pPr>
        <w:spacing w:before="240" w:line="360" w:lineRule="auto"/>
        <w:ind w:left="-426"/>
        <w:textAlignment w:val="baseline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AB2DF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На этом наше мероприятие заканчивается, ну а я хочу еще раз поздравить вас с праздником! С Днем флага</w:t>
      </w:r>
      <w:r w:rsidRPr="00AB2DF2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C757ED" w:rsidRDefault="00C757ED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Pr="003D4E5A" w:rsidRDefault="003D4E5A" w:rsidP="003D4E5A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b/>
          <w:sz w:val="32"/>
          <w:szCs w:val="32"/>
        </w:rPr>
      </w:pPr>
      <w:r w:rsidRPr="003D4E5A">
        <w:rPr>
          <w:b/>
          <w:sz w:val="32"/>
          <w:szCs w:val="32"/>
        </w:rPr>
        <w:lastRenderedPageBreak/>
        <w:t>Список использованных источников</w:t>
      </w:r>
    </w:p>
    <w:p w:rsidR="003D4E5A" w:rsidRDefault="003D4E5A" w:rsidP="00AB2DF2">
      <w:pPr>
        <w:pStyle w:val="c1"/>
        <w:shd w:val="clear" w:color="auto" w:fill="FFFFFF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D4E5A" w:rsidRDefault="003D4E5A" w:rsidP="003D4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4E5A">
        <w:rPr>
          <w:sz w:val="28"/>
          <w:szCs w:val="28"/>
        </w:rPr>
        <w:t xml:space="preserve">Голованова, М. П.  Герб, флаг, гимн России [Текст]/ М. П. </w:t>
      </w:r>
      <w:proofErr w:type="gramStart"/>
      <w:r w:rsidRPr="003D4E5A">
        <w:rPr>
          <w:sz w:val="28"/>
          <w:szCs w:val="28"/>
        </w:rPr>
        <w:t>Голованова.-</w:t>
      </w:r>
      <w:proofErr w:type="gramEnd"/>
      <w:r w:rsidRPr="003D4E5A">
        <w:rPr>
          <w:sz w:val="28"/>
          <w:szCs w:val="28"/>
        </w:rPr>
        <w:t xml:space="preserve"> М.: РОСМЭН-ПРЕСС, 2003. - 48 с.: </w:t>
      </w:r>
      <w:proofErr w:type="spellStart"/>
      <w:r w:rsidRPr="003D4E5A">
        <w:rPr>
          <w:sz w:val="28"/>
          <w:szCs w:val="28"/>
        </w:rPr>
        <w:t>цв</w:t>
      </w:r>
      <w:proofErr w:type="spellEnd"/>
      <w:r w:rsidRPr="003D4E5A">
        <w:rPr>
          <w:sz w:val="28"/>
          <w:szCs w:val="28"/>
        </w:rPr>
        <w:t>. ил.</w:t>
      </w:r>
    </w:p>
    <w:p w:rsidR="003D4E5A" w:rsidRDefault="003D4E5A" w:rsidP="003D4E5A">
      <w:pPr>
        <w:pStyle w:val="c1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3D4E5A" w:rsidRDefault="003D4E5A" w:rsidP="003D4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4E5A">
        <w:rPr>
          <w:sz w:val="28"/>
          <w:szCs w:val="28"/>
        </w:rPr>
        <w:t xml:space="preserve">олованова, М. П. Государственные символы России [Текст]/ М.П. Голованова, В.С. Шергин; ил. Р. И. </w:t>
      </w:r>
      <w:proofErr w:type="spellStart"/>
      <w:r w:rsidRPr="003D4E5A">
        <w:rPr>
          <w:sz w:val="28"/>
          <w:szCs w:val="28"/>
        </w:rPr>
        <w:t>Маланичева</w:t>
      </w:r>
      <w:proofErr w:type="spellEnd"/>
      <w:r w:rsidRPr="003D4E5A">
        <w:rPr>
          <w:sz w:val="28"/>
          <w:szCs w:val="28"/>
        </w:rPr>
        <w:t xml:space="preserve">, О.К. </w:t>
      </w:r>
      <w:proofErr w:type="spellStart"/>
      <w:r w:rsidRPr="003D4E5A">
        <w:rPr>
          <w:sz w:val="28"/>
          <w:szCs w:val="28"/>
        </w:rPr>
        <w:t>Позиненко</w:t>
      </w:r>
      <w:proofErr w:type="spellEnd"/>
      <w:r w:rsidRPr="003D4E5A">
        <w:rPr>
          <w:sz w:val="28"/>
          <w:szCs w:val="28"/>
        </w:rPr>
        <w:t>. – М.: РОСМЭН- ПРЕСС, 2004. - 160 с.</w:t>
      </w:r>
    </w:p>
    <w:p w:rsidR="003D4E5A" w:rsidRDefault="003D4E5A" w:rsidP="003D4E5A">
      <w:pPr>
        <w:pStyle w:val="c1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3D4E5A" w:rsidRDefault="003D4E5A" w:rsidP="003D4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6" w:history="1">
        <w:r w:rsidRPr="00D64081">
          <w:rPr>
            <w:rStyle w:val="a5"/>
            <w:sz w:val="28"/>
            <w:szCs w:val="28"/>
          </w:rPr>
          <w:t>http://pravo.gov.ru/proxy/ips/?docbody=&amp;nd=102068960</w:t>
        </w:r>
      </w:hyperlink>
    </w:p>
    <w:p w:rsidR="003D4E5A" w:rsidRPr="00AB2DF2" w:rsidRDefault="003D4E5A" w:rsidP="003D4E5A">
      <w:pPr>
        <w:pStyle w:val="c1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bookmarkStart w:id="0" w:name="_GoBack"/>
      <w:bookmarkEnd w:id="0"/>
    </w:p>
    <w:sectPr w:rsidR="003D4E5A" w:rsidRPr="00AB2DF2" w:rsidSect="003631BC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E1232"/>
    <w:multiLevelType w:val="hybridMultilevel"/>
    <w:tmpl w:val="7452C84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DD"/>
    <w:rsid w:val="001B2BFC"/>
    <w:rsid w:val="00232E81"/>
    <w:rsid w:val="003631BC"/>
    <w:rsid w:val="003D4E5A"/>
    <w:rsid w:val="00463B4D"/>
    <w:rsid w:val="004A6BAF"/>
    <w:rsid w:val="005E73F1"/>
    <w:rsid w:val="00684BDB"/>
    <w:rsid w:val="007722AE"/>
    <w:rsid w:val="009E1CDD"/>
    <w:rsid w:val="00A52B7F"/>
    <w:rsid w:val="00A7119D"/>
    <w:rsid w:val="00AB2DF2"/>
    <w:rsid w:val="00B11B9A"/>
    <w:rsid w:val="00BC4F7E"/>
    <w:rsid w:val="00C757ED"/>
    <w:rsid w:val="00C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1965-DBA5-4D11-9DDE-4C4085DD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19D"/>
    <w:pPr>
      <w:ind w:left="720"/>
      <w:contextualSpacing/>
    </w:pPr>
  </w:style>
  <w:style w:type="paragraph" w:customStyle="1" w:styleId="c1">
    <w:name w:val="c1"/>
    <w:basedOn w:val="a"/>
    <w:rsid w:val="005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73F1"/>
  </w:style>
  <w:style w:type="character" w:styleId="a5">
    <w:name w:val="Hyperlink"/>
    <w:basedOn w:val="a0"/>
    <w:uiPriority w:val="99"/>
    <w:unhideWhenUsed/>
    <w:rsid w:val="003D4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89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2022-08-15T14:22:00Z</dcterms:created>
  <dcterms:modified xsi:type="dcterms:W3CDTF">2022-08-19T08:03:00Z</dcterms:modified>
</cp:coreProperties>
</file>