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C852F" w14:textId="0F25311F" w:rsidR="00BD144D" w:rsidRDefault="00E04DA4" w:rsidP="00E0430E">
      <w:pPr>
        <w:rPr>
          <w:rFonts w:ascii="Times New Roman" w:hAnsi="Times New Roman" w:cs="Times New Roman"/>
          <w:sz w:val="28"/>
          <w:szCs w:val="28"/>
        </w:rPr>
      </w:pPr>
      <w:r w:rsidRPr="00E043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3757FFE" wp14:editId="177CAFFA">
            <wp:simplePos x="0" y="0"/>
            <wp:positionH relativeFrom="margin">
              <wp:posOffset>-832485</wp:posOffset>
            </wp:positionH>
            <wp:positionV relativeFrom="paragraph">
              <wp:posOffset>0</wp:posOffset>
            </wp:positionV>
            <wp:extent cx="1483360" cy="1047750"/>
            <wp:effectExtent l="0" t="0" r="2540" b="0"/>
            <wp:wrapTight wrapText="bothSides">
              <wp:wrapPolygon edited="0">
                <wp:start x="19418" y="0"/>
                <wp:lineTo x="2774" y="3535"/>
                <wp:lineTo x="555" y="4320"/>
                <wp:lineTo x="0" y="8247"/>
                <wp:lineTo x="0" y="14138"/>
                <wp:lineTo x="3606" y="18851"/>
                <wp:lineTo x="3606" y="21207"/>
                <wp:lineTo x="19695" y="21207"/>
                <wp:lineTo x="21360" y="21207"/>
                <wp:lineTo x="21360" y="0"/>
                <wp:lineTo x="1941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ACDA854" wp14:editId="668AF8F9">
            <wp:simplePos x="0" y="0"/>
            <wp:positionH relativeFrom="margin">
              <wp:posOffset>3396615</wp:posOffset>
            </wp:positionH>
            <wp:positionV relativeFrom="paragraph">
              <wp:posOffset>272415</wp:posOffset>
            </wp:positionV>
            <wp:extent cx="2204085" cy="1577340"/>
            <wp:effectExtent l="0" t="0" r="5715" b="3810"/>
            <wp:wrapTight wrapText="bothSides">
              <wp:wrapPolygon edited="0">
                <wp:start x="11201" y="0"/>
                <wp:lineTo x="11388" y="4174"/>
                <wp:lineTo x="10641" y="6522"/>
                <wp:lineTo x="10641" y="8087"/>
                <wp:lineTo x="4854" y="10435"/>
                <wp:lineTo x="1867" y="11739"/>
                <wp:lineTo x="933" y="14870"/>
                <wp:lineTo x="187" y="16696"/>
                <wp:lineTo x="0" y="17478"/>
                <wp:lineTo x="2427" y="20087"/>
                <wp:lineTo x="8588" y="21391"/>
                <wp:lineTo x="9148" y="21391"/>
                <wp:lineTo x="10268" y="21391"/>
                <wp:lineTo x="10081" y="16696"/>
                <wp:lineTo x="19602" y="16696"/>
                <wp:lineTo x="21469" y="15913"/>
                <wp:lineTo x="21096" y="11739"/>
                <wp:lineTo x="18482" y="9391"/>
                <wp:lineTo x="16429" y="8348"/>
                <wp:lineTo x="12322" y="0"/>
                <wp:lineTo x="1120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4216" r="10448" b="15358"/>
                    <a:stretch/>
                  </pic:blipFill>
                  <pic:spPr bwMode="auto">
                    <a:xfrm>
                      <a:off x="0" y="0"/>
                      <a:ext cx="2204085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DC04D" wp14:editId="1D9F10FC">
                <wp:simplePos x="0" y="0"/>
                <wp:positionH relativeFrom="page">
                  <wp:align>right</wp:align>
                </wp:positionH>
                <wp:positionV relativeFrom="paragraph">
                  <wp:posOffset>34290</wp:posOffset>
                </wp:positionV>
                <wp:extent cx="1114425" cy="962025"/>
                <wp:effectExtent l="76200" t="38100" r="66675" b="238125"/>
                <wp:wrapNone/>
                <wp:docPr id="3" name="Пузырек для мыслей: облак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62025"/>
                        </a:xfrm>
                        <a:prstGeom prst="cloudCallou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D5733" w14:textId="7E1C4D21" w:rsidR="00E04DA4" w:rsidRPr="00E04DA4" w:rsidRDefault="00E04DA4" w:rsidP="00E04D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E04DA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8DC04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Пузырек для мыслей: облако 3" o:spid="_x0000_s1026" type="#_x0000_t106" style="position:absolute;margin-left:36.55pt;margin-top:2.7pt;width:87.75pt;height:75.75pt;z-index:2516602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" adj="6300,24300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71D5733" w14:textId="7E1C4D21" w:rsidR="00E04DA4" w:rsidRPr="00E04DA4" w:rsidRDefault="00E04DA4" w:rsidP="00E04D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E04DA4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12+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E0430E" w:rsidRPr="00E0430E">
        <w:rPr>
          <w:rFonts w:ascii="Times New Roman" w:hAnsi="Times New Roman" w:cs="Times New Roman"/>
          <w:sz w:val="28"/>
          <w:szCs w:val="28"/>
        </w:rPr>
        <w:t>Лагутнинский</w:t>
      </w:r>
      <w:proofErr w:type="spellEnd"/>
      <w:r w:rsidR="00E0430E" w:rsidRPr="00E0430E">
        <w:rPr>
          <w:rFonts w:ascii="Times New Roman" w:hAnsi="Times New Roman" w:cs="Times New Roman"/>
          <w:sz w:val="28"/>
          <w:szCs w:val="28"/>
        </w:rPr>
        <w:t xml:space="preserve"> отдел МБУК ВР «МЦБ» им. </w:t>
      </w:r>
      <w:proofErr w:type="gramStart"/>
      <w:r w:rsidR="00E0430E" w:rsidRPr="00E0430E">
        <w:rPr>
          <w:rFonts w:ascii="Times New Roman" w:hAnsi="Times New Roman" w:cs="Times New Roman"/>
          <w:sz w:val="28"/>
          <w:szCs w:val="28"/>
        </w:rPr>
        <w:t>М.В.</w:t>
      </w:r>
      <w:proofErr w:type="gramEnd"/>
      <w:r w:rsidR="00E0430E" w:rsidRPr="00E0430E">
        <w:rPr>
          <w:rFonts w:ascii="Times New Roman" w:hAnsi="Times New Roman" w:cs="Times New Roman"/>
          <w:sz w:val="28"/>
          <w:szCs w:val="28"/>
        </w:rPr>
        <w:t xml:space="preserve"> Наумова</w:t>
      </w:r>
    </w:p>
    <w:p w14:paraId="1E595688" w14:textId="31002929" w:rsidR="00E04DA4" w:rsidRDefault="00E04DA4" w:rsidP="00E0430E">
      <w:pPr>
        <w:rPr>
          <w:rFonts w:ascii="Times New Roman" w:hAnsi="Times New Roman" w:cs="Times New Roman"/>
          <w:sz w:val="28"/>
          <w:szCs w:val="28"/>
        </w:rPr>
      </w:pPr>
    </w:p>
    <w:p w14:paraId="072F4836" w14:textId="77777777" w:rsidR="008D7B7D" w:rsidRDefault="008D7B7D" w:rsidP="00E0430E">
      <w:pPr>
        <w:rPr>
          <w:rFonts w:ascii="Times New Roman" w:hAnsi="Times New Roman" w:cs="Times New Roman"/>
          <w:sz w:val="28"/>
          <w:szCs w:val="28"/>
        </w:rPr>
      </w:pPr>
    </w:p>
    <w:p w14:paraId="6EEF3220" w14:textId="77777777" w:rsidR="008D7B7D" w:rsidRDefault="008D7B7D" w:rsidP="00E0430E">
      <w:pPr>
        <w:rPr>
          <w:rFonts w:ascii="Times New Roman" w:hAnsi="Times New Roman" w:cs="Times New Roman"/>
          <w:sz w:val="28"/>
          <w:szCs w:val="28"/>
        </w:rPr>
      </w:pPr>
    </w:p>
    <w:p w14:paraId="140D7CBC" w14:textId="77777777" w:rsidR="008D7B7D" w:rsidRDefault="008D7B7D" w:rsidP="00E0430E">
      <w:pPr>
        <w:rPr>
          <w:rFonts w:ascii="Times New Roman" w:hAnsi="Times New Roman" w:cs="Times New Roman"/>
          <w:sz w:val="28"/>
          <w:szCs w:val="28"/>
        </w:rPr>
      </w:pPr>
    </w:p>
    <w:p w14:paraId="424570D5" w14:textId="77A747F2" w:rsidR="008D7B7D" w:rsidRDefault="00412E8B" w:rsidP="00E043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4185EA87" wp14:editId="39B4C43D">
            <wp:simplePos x="0" y="0"/>
            <wp:positionH relativeFrom="margin">
              <wp:posOffset>-161290</wp:posOffset>
            </wp:positionH>
            <wp:positionV relativeFrom="paragraph">
              <wp:posOffset>2038350</wp:posOffset>
            </wp:positionV>
            <wp:extent cx="1626235" cy="2459355"/>
            <wp:effectExtent l="342900" t="0" r="221615" b="226695"/>
            <wp:wrapTight wrapText="bothSides">
              <wp:wrapPolygon edited="0">
                <wp:start x="18394" y="1747"/>
                <wp:lineTo x="9587" y="-380"/>
                <wp:lineTo x="7995" y="2082"/>
                <wp:lineTo x="1016" y="108"/>
                <wp:lineTo x="-1936" y="5096"/>
                <wp:lineTo x="-307" y="5557"/>
                <wp:lineTo x="-1899" y="8018"/>
                <wp:lineTo x="-503" y="8413"/>
                <wp:lineTo x="-2095" y="10874"/>
                <wp:lineTo x="-467" y="11335"/>
                <wp:lineTo x="-2059" y="13796"/>
                <wp:lineTo x="-430" y="14257"/>
                <wp:lineTo x="-2022" y="16718"/>
                <wp:lineTo x="-394" y="17179"/>
                <wp:lineTo x="-1090" y="18256"/>
                <wp:lineTo x="-357" y="20101"/>
                <wp:lineTo x="-589" y="21309"/>
                <wp:lineTo x="575" y="21638"/>
                <wp:lineTo x="15193" y="21587"/>
                <wp:lineTo x="19477" y="20069"/>
                <wp:lineTo x="19790" y="2142"/>
                <wp:lineTo x="18394" y="174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b="8596"/>
                    <a:stretch/>
                  </pic:blipFill>
                  <pic:spPr bwMode="auto">
                    <a:xfrm rot="20210614">
                      <a:off x="0" y="0"/>
                      <a:ext cx="1626235" cy="245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CC8F89" wp14:editId="0B242118">
            <wp:simplePos x="0" y="0"/>
            <wp:positionH relativeFrom="page">
              <wp:posOffset>674369</wp:posOffset>
            </wp:positionH>
            <wp:positionV relativeFrom="paragraph">
              <wp:posOffset>381635</wp:posOffset>
            </wp:positionV>
            <wp:extent cx="1247140" cy="1960245"/>
            <wp:effectExtent l="323850" t="171450" r="295910" b="173355"/>
            <wp:wrapTight wrapText="bothSides">
              <wp:wrapPolygon edited="0">
                <wp:start x="20342" y="-447"/>
                <wp:lineTo x="7635" y="-3406"/>
                <wp:lineTo x="5700" y="-281"/>
                <wp:lineTo x="788" y="-1513"/>
                <wp:lineTo x="-1147" y="1612"/>
                <wp:lineTo x="-2468" y="4891"/>
                <wp:lineTo x="-626" y="5353"/>
                <wp:lineTo x="-2561" y="8477"/>
                <wp:lineTo x="-413" y="9016"/>
                <wp:lineTo x="-2348" y="12141"/>
                <wp:lineTo x="-506" y="12603"/>
                <wp:lineTo x="-2441" y="15727"/>
                <wp:lineTo x="-599" y="16189"/>
                <wp:lineTo x="-2050" y="18533"/>
                <wp:lineTo x="-692" y="19776"/>
                <wp:lineTo x="-618" y="21374"/>
                <wp:lineTo x="917" y="21758"/>
                <wp:lineTo x="20889" y="21575"/>
                <wp:lineTo x="21782" y="18415"/>
                <wp:lineTo x="22183" y="15"/>
                <wp:lineTo x="20342" y="-44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9803">
                      <a:off x="0" y="0"/>
                      <a:ext cx="124714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41B3813" wp14:editId="621964E8">
            <wp:simplePos x="0" y="0"/>
            <wp:positionH relativeFrom="column">
              <wp:posOffset>-194310</wp:posOffset>
            </wp:positionH>
            <wp:positionV relativeFrom="paragraph">
              <wp:posOffset>490220</wp:posOffset>
            </wp:positionV>
            <wp:extent cx="5940425" cy="3853815"/>
            <wp:effectExtent l="0" t="0" r="3175" b="0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508EA" w14:textId="40237807" w:rsidR="008D7B7D" w:rsidRDefault="008D7B7D" w:rsidP="00E0430E">
      <w:pPr>
        <w:rPr>
          <w:rFonts w:ascii="Times New Roman" w:hAnsi="Times New Roman" w:cs="Times New Roman"/>
          <w:sz w:val="28"/>
          <w:szCs w:val="28"/>
        </w:rPr>
      </w:pPr>
    </w:p>
    <w:p w14:paraId="778A4BBD" w14:textId="391BB97A" w:rsidR="008D7B7D" w:rsidRPr="00891FEE" w:rsidRDefault="00686F7A" w:rsidP="00891FEE">
      <w:pPr>
        <w:jc w:val="center"/>
        <w:rPr>
          <w:rFonts w:ascii="Times New Roman" w:hAnsi="Times New Roman" w:cs="Times New Roman"/>
          <w:sz w:val="40"/>
          <w:szCs w:val="40"/>
        </w:rPr>
      </w:pPr>
      <w:r w:rsidRPr="00891FEE">
        <w:rPr>
          <w:rFonts w:ascii="Times New Roman" w:hAnsi="Times New Roman" w:cs="Times New Roman"/>
          <w:sz w:val="40"/>
          <w:szCs w:val="40"/>
        </w:rPr>
        <w:t>Рекомендательный список литературы</w:t>
      </w:r>
    </w:p>
    <w:p w14:paraId="2DAB26C5" w14:textId="520CFF3D" w:rsidR="00686F7A" w:rsidRPr="00891FEE" w:rsidRDefault="00686F7A" w:rsidP="00891FEE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  <w:r w:rsidRPr="00891FE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>«</w:t>
      </w:r>
      <w:r w:rsidR="00891FEE" w:rsidRPr="00891FE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 xml:space="preserve">Путешествие с героями Жуля </w:t>
      </w:r>
      <w:proofErr w:type="gramStart"/>
      <w:r w:rsidR="00891FEE" w:rsidRPr="00891FE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 xml:space="preserve">Верна </w:t>
      </w:r>
      <w:r w:rsidRPr="00891FE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>»</w:t>
      </w:r>
      <w:proofErr w:type="gramEnd"/>
    </w:p>
    <w:p w14:paraId="6CF62550" w14:textId="77777777" w:rsidR="003D72B1" w:rsidRDefault="003D72B1" w:rsidP="003D72B1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98D0E6" w14:textId="02B8F22B" w:rsidR="008D7B7D" w:rsidRDefault="00891FEE" w:rsidP="003D72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Составил: Заведующий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</w:t>
      </w:r>
    </w:p>
    <w:p w14:paraId="3220DBE6" w14:textId="203903CF" w:rsidR="003D72B1" w:rsidRDefault="003D72B1" w:rsidP="003D72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И.А. Хагай</w:t>
      </w:r>
    </w:p>
    <w:p w14:paraId="39ACD0F0" w14:textId="03B84C98" w:rsidR="003D72B1" w:rsidRDefault="003D72B1" w:rsidP="003D72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</w:p>
    <w:p w14:paraId="242A6611" w14:textId="57A5E7FF" w:rsidR="003D72B1" w:rsidRDefault="003D72B1" w:rsidP="003D72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14:paraId="48A2F77B" w14:textId="1C57848A" w:rsidR="00EE2B57" w:rsidRDefault="00D7617D" w:rsidP="00526A3E">
      <w:pPr>
        <w:jc w:val="center"/>
        <w:rPr>
          <w:rFonts w:cs="Times New Roman"/>
          <w:b/>
          <w:bCs/>
          <w:color w:val="002060"/>
          <w:sz w:val="52"/>
          <w:szCs w:val="52"/>
        </w:rPr>
      </w:pPr>
      <w:r w:rsidRPr="000577EF">
        <w:rPr>
          <w:rFonts w:ascii="Caslon Becker No540 Swash [Rus" w:hAnsi="Caslon Becker No540 Swash [Rus" w:cs="Times New Roman"/>
          <w:b/>
          <w:bCs/>
          <w:color w:val="002060"/>
          <w:sz w:val="52"/>
          <w:szCs w:val="52"/>
        </w:rPr>
        <w:lastRenderedPageBreak/>
        <w:t xml:space="preserve">Жюль Верн, книги которого воспитали не одно поколение мечтателей, остается самым авторитетным и популярным авторов приключенческих романов в мире. Он предугадал многие изобретения, описал все континенты земного шара и создал героев, которые достойны подражания. Расскажем подробнее о тех книгах Жюля Верна, которые стоит почитать детям XXI века. </w:t>
      </w:r>
      <w:r w:rsidR="00526A3E">
        <w:rPr>
          <w:rFonts w:cs="Times New Roman"/>
          <w:b/>
          <w:bCs/>
          <w:color w:val="002060"/>
          <w:sz w:val="52"/>
          <w:szCs w:val="52"/>
        </w:rPr>
        <w:t xml:space="preserve">                  </w:t>
      </w:r>
    </w:p>
    <w:p w14:paraId="3B6E9E00" w14:textId="6D9B1545" w:rsidR="00EE2B57" w:rsidRDefault="003979F7" w:rsidP="00526A3E">
      <w:pPr>
        <w:jc w:val="center"/>
        <w:rPr>
          <w:rFonts w:cs="Times New Roman"/>
          <w:b/>
          <w:bCs/>
          <w:color w:val="002060"/>
          <w:sz w:val="52"/>
          <w:szCs w:val="52"/>
        </w:rPr>
      </w:pPr>
      <w:r>
        <w:rPr>
          <w:rFonts w:cs="Times New Roman"/>
          <w:b/>
          <w:bCs/>
          <w:noProof/>
          <w:color w:val="002060"/>
          <w:sz w:val="52"/>
          <w:szCs w:val="52"/>
        </w:rPr>
        <w:drawing>
          <wp:anchor distT="0" distB="0" distL="114300" distR="114300" simplePos="0" relativeHeight="251671552" behindDoc="1" locked="0" layoutInCell="1" allowOverlap="1" wp14:anchorId="00446F3B" wp14:editId="70647FEE">
            <wp:simplePos x="0" y="0"/>
            <wp:positionH relativeFrom="page">
              <wp:align>left</wp:align>
            </wp:positionH>
            <wp:positionV relativeFrom="paragraph">
              <wp:posOffset>401320</wp:posOffset>
            </wp:positionV>
            <wp:extent cx="2623651" cy="3634147"/>
            <wp:effectExtent l="571500" t="419100" r="786765" b="614045"/>
            <wp:wrapTight wrapText="bothSides">
              <wp:wrapPolygon edited="0">
                <wp:start x="21032" y="-870"/>
                <wp:lineTo x="12673" y="-2428"/>
                <wp:lineTo x="11957" y="-691"/>
                <wp:lineTo x="3988" y="-2401"/>
                <wp:lineTo x="3273" y="-665"/>
                <wp:lineTo x="-336" y="-1439"/>
                <wp:lineTo x="-2331" y="3802"/>
                <wp:lineTo x="-1579" y="3964"/>
                <wp:lineTo x="-2294" y="5700"/>
                <wp:lineTo x="-1543" y="5862"/>
                <wp:lineTo x="-2258" y="7598"/>
                <wp:lineTo x="-1506" y="7759"/>
                <wp:lineTo x="-2221" y="9496"/>
                <wp:lineTo x="-1620" y="9625"/>
                <wp:lineTo x="-2335" y="11362"/>
                <wp:lineTo x="-1583" y="11523"/>
                <wp:lineTo x="-2298" y="13259"/>
                <wp:lineTo x="-1547" y="13421"/>
                <wp:lineTo x="-2262" y="15157"/>
                <wp:lineTo x="-1510" y="15319"/>
                <wp:lineTo x="-2225" y="17055"/>
                <wp:lineTo x="-1473" y="17216"/>
                <wp:lineTo x="-2189" y="18953"/>
                <wp:lineTo x="-1587" y="19082"/>
                <wp:lineTo x="-1811" y="19625"/>
                <wp:lineTo x="-1551" y="20980"/>
                <wp:lineTo x="-1595" y="21088"/>
                <wp:lineTo x="-612" y="23071"/>
                <wp:lineTo x="-551" y="23321"/>
                <wp:lineTo x="1704" y="23805"/>
                <wp:lineTo x="19613" y="23632"/>
                <wp:lineTo x="23742" y="22746"/>
                <wp:lineTo x="24201" y="20836"/>
                <wp:lineTo x="24136" y="1922"/>
                <wp:lineTo x="23003" y="-93"/>
                <wp:lineTo x="22986" y="-451"/>
                <wp:lineTo x="21032" y="-87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6563">
                      <a:off x="0" y="0"/>
                      <a:ext cx="2623651" cy="3634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noProof/>
          <w:color w:val="002060"/>
          <w:sz w:val="52"/>
          <w:szCs w:val="52"/>
        </w:rPr>
        <w:drawing>
          <wp:anchor distT="0" distB="0" distL="114300" distR="114300" simplePos="0" relativeHeight="251657215" behindDoc="1" locked="0" layoutInCell="1" allowOverlap="1" wp14:anchorId="15D0D504" wp14:editId="7DB30428">
            <wp:simplePos x="0" y="0"/>
            <wp:positionH relativeFrom="margin">
              <wp:posOffset>1967865</wp:posOffset>
            </wp:positionH>
            <wp:positionV relativeFrom="paragraph">
              <wp:posOffset>163830</wp:posOffset>
            </wp:positionV>
            <wp:extent cx="2978150" cy="3773170"/>
            <wp:effectExtent l="152400" t="152400" r="355600" b="360680"/>
            <wp:wrapTight wrapText="bothSides">
              <wp:wrapPolygon edited="0">
                <wp:start x="553" y="-872"/>
                <wp:lineTo x="-1105" y="-654"/>
                <wp:lineTo x="-967" y="22138"/>
                <wp:lineTo x="1243" y="23338"/>
                <wp:lineTo x="1382" y="23556"/>
                <wp:lineTo x="21554" y="23556"/>
                <wp:lineTo x="21692" y="23338"/>
                <wp:lineTo x="23903" y="22138"/>
                <wp:lineTo x="24041" y="1091"/>
                <wp:lineTo x="22383" y="-545"/>
                <wp:lineTo x="22245" y="-872"/>
                <wp:lineTo x="553" y="-87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77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36C35" w14:textId="77687D56" w:rsidR="00EE2B57" w:rsidRDefault="00EE2B57" w:rsidP="00526A3E">
      <w:pPr>
        <w:jc w:val="center"/>
        <w:rPr>
          <w:rFonts w:cs="Times New Roman"/>
          <w:b/>
          <w:bCs/>
          <w:color w:val="002060"/>
          <w:sz w:val="52"/>
          <w:szCs w:val="52"/>
        </w:rPr>
      </w:pPr>
    </w:p>
    <w:p w14:paraId="3DFF1B9E" w14:textId="77777777" w:rsidR="00E10E89" w:rsidRDefault="00E10E89" w:rsidP="00E10E89">
      <w:pPr>
        <w:jc w:val="center"/>
        <w:rPr>
          <w:rFonts w:cs="Times New Roman"/>
          <w:b/>
          <w:bCs/>
          <w:color w:val="002060"/>
          <w:sz w:val="72"/>
          <w:szCs w:val="72"/>
          <w:u w:val="single"/>
        </w:rPr>
      </w:pPr>
    </w:p>
    <w:p w14:paraId="0B588294" w14:textId="77777777" w:rsidR="00E10E89" w:rsidRDefault="00E10E89" w:rsidP="00E10E89">
      <w:pPr>
        <w:jc w:val="center"/>
        <w:rPr>
          <w:rFonts w:cs="Times New Roman"/>
          <w:b/>
          <w:bCs/>
          <w:color w:val="002060"/>
          <w:sz w:val="72"/>
          <w:szCs w:val="72"/>
          <w:u w:val="single"/>
        </w:rPr>
      </w:pPr>
    </w:p>
    <w:p w14:paraId="63F8DBAD" w14:textId="77777777" w:rsidR="00E10E89" w:rsidRDefault="00E10E89" w:rsidP="00E10E89">
      <w:pPr>
        <w:jc w:val="center"/>
        <w:rPr>
          <w:rFonts w:cs="Times New Roman"/>
          <w:b/>
          <w:bCs/>
          <w:color w:val="002060"/>
          <w:sz w:val="72"/>
          <w:szCs w:val="72"/>
          <w:u w:val="single"/>
        </w:rPr>
      </w:pPr>
    </w:p>
    <w:p w14:paraId="5743CC24" w14:textId="77777777" w:rsidR="00E10E89" w:rsidRDefault="00E10E89" w:rsidP="00E10E89">
      <w:pPr>
        <w:jc w:val="center"/>
        <w:rPr>
          <w:rFonts w:cs="Times New Roman"/>
          <w:b/>
          <w:bCs/>
          <w:color w:val="002060"/>
          <w:sz w:val="72"/>
          <w:szCs w:val="72"/>
          <w:u w:val="single"/>
        </w:rPr>
      </w:pPr>
    </w:p>
    <w:p w14:paraId="6F68122C" w14:textId="77777777" w:rsidR="00E10E89" w:rsidRDefault="00E10E89" w:rsidP="00E10E89">
      <w:pPr>
        <w:jc w:val="center"/>
        <w:rPr>
          <w:rFonts w:cs="Times New Roman"/>
          <w:b/>
          <w:bCs/>
          <w:color w:val="002060"/>
          <w:sz w:val="72"/>
          <w:szCs w:val="72"/>
          <w:u w:val="single"/>
        </w:rPr>
      </w:pPr>
    </w:p>
    <w:p w14:paraId="6A71F8C0" w14:textId="5EFB7298" w:rsidR="00AF42D2" w:rsidRPr="00AF42D2" w:rsidRDefault="00AF42D2" w:rsidP="00E10E89">
      <w:pPr>
        <w:jc w:val="center"/>
        <w:rPr>
          <w:rFonts w:ascii="Caslon Becker No540 Swash [Rus" w:hAnsi="Caslon Becker No540 Swash [Rus" w:cs="Times New Roman"/>
          <w:b/>
          <w:bCs/>
          <w:color w:val="002060"/>
          <w:sz w:val="72"/>
          <w:szCs w:val="72"/>
          <w:u w:val="single"/>
        </w:rPr>
      </w:pPr>
      <w:r w:rsidRPr="00AF42D2">
        <w:rPr>
          <w:rFonts w:ascii="Caslon Becker No540 Swash [Rus" w:hAnsi="Caslon Becker No540 Swash [Rus" w:cs="Times New Roman"/>
          <w:b/>
          <w:bCs/>
          <w:color w:val="002060"/>
          <w:sz w:val="72"/>
          <w:szCs w:val="72"/>
          <w:u w:val="single"/>
        </w:rPr>
        <w:t xml:space="preserve">Жюль </w:t>
      </w:r>
      <w:proofErr w:type="spellStart"/>
      <w:r w:rsidRPr="00AF42D2">
        <w:rPr>
          <w:rFonts w:ascii="Caslon Becker No540 Swash [Rus" w:hAnsi="Caslon Becker No540 Swash [Rus" w:cs="Times New Roman"/>
          <w:b/>
          <w:bCs/>
          <w:color w:val="002060"/>
          <w:sz w:val="72"/>
          <w:szCs w:val="72"/>
          <w:u w:val="single"/>
        </w:rPr>
        <w:t>Габрие́</w:t>
      </w:r>
      <w:r w:rsidRPr="00AF42D2">
        <w:rPr>
          <w:rFonts w:ascii="Caslon Becker No540 Swash [Rus" w:hAnsi="Caslon Becker No540 Swash [Rus" w:cs="Caslon Becker No540 Swash [Rus"/>
          <w:b/>
          <w:bCs/>
          <w:color w:val="002060"/>
          <w:sz w:val="72"/>
          <w:szCs w:val="72"/>
          <w:u w:val="single"/>
        </w:rPr>
        <w:t>ль</w:t>
      </w:r>
      <w:proofErr w:type="spellEnd"/>
      <w:r w:rsidRPr="00AF42D2">
        <w:rPr>
          <w:rFonts w:ascii="Caslon Becker No540 Swash [Rus" w:hAnsi="Caslon Becker No540 Swash [Rus" w:cs="Times New Roman"/>
          <w:b/>
          <w:bCs/>
          <w:color w:val="002060"/>
          <w:sz w:val="72"/>
          <w:szCs w:val="72"/>
          <w:u w:val="single"/>
        </w:rPr>
        <w:t xml:space="preserve"> </w:t>
      </w:r>
      <w:r w:rsidRPr="00AF42D2">
        <w:rPr>
          <w:rFonts w:ascii="Caslon Becker No540 Swash [Rus" w:hAnsi="Caslon Becker No540 Swash [Rus" w:cs="Caslon Becker No540 Swash [Rus"/>
          <w:b/>
          <w:bCs/>
          <w:color w:val="002060"/>
          <w:sz w:val="72"/>
          <w:szCs w:val="72"/>
          <w:u w:val="single"/>
        </w:rPr>
        <w:t>Верн</w:t>
      </w:r>
    </w:p>
    <w:p w14:paraId="6A18CA08" w14:textId="07170957" w:rsidR="002F4F04" w:rsidRDefault="00DB4E9B" w:rsidP="00526A3E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  <w:r>
        <w:rPr>
          <w:rFonts w:ascii="Times New Roman" w:hAnsi="Times New Roman" w:cs="Times New Roman"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65408" behindDoc="1" locked="0" layoutInCell="1" allowOverlap="1" wp14:anchorId="07CE179B" wp14:editId="2C368F9A">
            <wp:simplePos x="0" y="0"/>
            <wp:positionH relativeFrom="margin">
              <wp:posOffset>-670560</wp:posOffset>
            </wp:positionH>
            <wp:positionV relativeFrom="paragraph">
              <wp:posOffset>739140</wp:posOffset>
            </wp:positionV>
            <wp:extent cx="2059305" cy="3238500"/>
            <wp:effectExtent l="152400" t="152400" r="360045" b="361950"/>
            <wp:wrapTight wrapText="bothSides">
              <wp:wrapPolygon edited="0">
                <wp:start x="799" y="-1016"/>
                <wp:lineTo x="-1599" y="-762"/>
                <wp:lineTo x="-1599" y="22108"/>
                <wp:lineTo x="1998" y="23633"/>
                <wp:lineTo x="1998" y="23887"/>
                <wp:lineTo x="21580" y="23887"/>
                <wp:lineTo x="21780" y="23633"/>
                <wp:lineTo x="24977" y="21727"/>
                <wp:lineTo x="25177" y="1271"/>
                <wp:lineTo x="22779" y="-635"/>
                <wp:lineTo x="22579" y="-1016"/>
                <wp:lineTo x="799" y="-101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EE" w:rsidRPr="00A635E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>Пятнадцатый капитан</w:t>
      </w:r>
      <w:r w:rsidR="00526A3E" w:rsidRPr="00A635E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 xml:space="preserve"> </w:t>
      </w:r>
    </w:p>
    <w:p w14:paraId="65B9A2EF" w14:textId="48DC15FD" w:rsidR="00A635EE" w:rsidRPr="00E96D4D" w:rsidRDefault="009C12E8" w:rsidP="009C12E8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96D4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Верн, Ж.</w:t>
      </w:r>
    </w:p>
    <w:p w14:paraId="440F4FA1" w14:textId="768E0FE2" w:rsidR="009C12E8" w:rsidRPr="00E96D4D" w:rsidRDefault="009C12E8" w:rsidP="009C12E8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E96D4D">
        <w:rPr>
          <w:rFonts w:ascii="Times New Roman" w:hAnsi="Times New Roman" w:cs="Times New Roman"/>
          <w:i/>
          <w:iCs/>
          <w:sz w:val="32"/>
          <w:szCs w:val="32"/>
        </w:rPr>
        <w:t>Пятнадцатилетний капитан:</w:t>
      </w:r>
      <w:r w:rsidR="00676552" w:rsidRPr="00E96D4D">
        <w:rPr>
          <w:rFonts w:ascii="Times New Roman" w:hAnsi="Times New Roman" w:cs="Times New Roman"/>
          <w:i/>
          <w:iCs/>
          <w:sz w:val="32"/>
          <w:szCs w:val="32"/>
        </w:rPr>
        <w:t xml:space="preserve"> [роман] / Жуль Верн; пер. с фр. И. Петрова. </w:t>
      </w:r>
      <w:r w:rsidR="00CA0E45" w:rsidRPr="00E96D4D">
        <w:rPr>
          <w:rFonts w:ascii="Times New Roman" w:hAnsi="Times New Roman" w:cs="Times New Roman"/>
          <w:i/>
          <w:iCs/>
          <w:sz w:val="32"/>
          <w:szCs w:val="32"/>
        </w:rPr>
        <w:t>–</w:t>
      </w:r>
      <w:r w:rsidR="00676552" w:rsidRPr="00E96D4D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CA0E45" w:rsidRPr="00E96D4D">
        <w:rPr>
          <w:rFonts w:ascii="Times New Roman" w:hAnsi="Times New Roman" w:cs="Times New Roman"/>
          <w:i/>
          <w:iCs/>
          <w:sz w:val="32"/>
          <w:szCs w:val="32"/>
        </w:rPr>
        <w:t>Москва: АСТ, 2021. – 349</w:t>
      </w:r>
      <w:r w:rsidR="00C373D8" w:rsidRPr="00E96D4D">
        <w:rPr>
          <w:rFonts w:ascii="Times New Roman" w:hAnsi="Times New Roman" w:cs="Times New Roman"/>
          <w:i/>
          <w:iCs/>
          <w:sz w:val="32"/>
          <w:szCs w:val="32"/>
        </w:rPr>
        <w:t>, [3]</w:t>
      </w:r>
      <w:r w:rsidR="00CA0E45" w:rsidRPr="00E96D4D">
        <w:rPr>
          <w:rFonts w:ascii="Times New Roman" w:hAnsi="Times New Roman" w:cs="Times New Roman"/>
          <w:i/>
          <w:iCs/>
          <w:sz w:val="32"/>
          <w:szCs w:val="32"/>
        </w:rPr>
        <w:t xml:space="preserve"> с. </w:t>
      </w:r>
      <w:r w:rsidR="00BC107D" w:rsidRPr="00BC107D">
        <w:rPr>
          <w:rFonts w:ascii="Times New Roman" w:hAnsi="Times New Roman" w:cs="Times New Roman"/>
          <w:i/>
          <w:iCs/>
          <w:sz w:val="32"/>
          <w:szCs w:val="32"/>
        </w:rPr>
        <w:t>– (Классика для школьника)</w:t>
      </w:r>
      <w:r w:rsidR="00A25E74">
        <w:rPr>
          <w:rFonts w:ascii="Times New Roman" w:hAnsi="Times New Roman" w:cs="Times New Roman"/>
          <w:i/>
          <w:iCs/>
          <w:sz w:val="32"/>
          <w:szCs w:val="32"/>
        </w:rPr>
        <w:t xml:space="preserve">. - </w:t>
      </w:r>
      <w:r w:rsidR="00CC0AD1" w:rsidRPr="00E96D4D">
        <w:rPr>
          <w:rFonts w:ascii="Times New Roman" w:hAnsi="Times New Roman" w:cs="Times New Roman"/>
          <w:i/>
          <w:iCs/>
          <w:sz w:val="32"/>
          <w:szCs w:val="32"/>
          <w:lang w:val="en-US"/>
        </w:rPr>
        <w:t>ISBN</w:t>
      </w:r>
      <w:r w:rsidR="00CC0AD1" w:rsidRPr="00E96D4D">
        <w:rPr>
          <w:rFonts w:ascii="Times New Roman" w:hAnsi="Times New Roman" w:cs="Times New Roman"/>
          <w:i/>
          <w:iCs/>
          <w:sz w:val="32"/>
          <w:szCs w:val="32"/>
        </w:rPr>
        <w:t xml:space="preserve"> 978-5-18-091527-9</w:t>
      </w:r>
      <w:r w:rsidR="00C373D8" w:rsidRPr="00E96D4D">
        <w:rPr>
          <w:rFonts w:ascii="Times New Roman" w:hAnsi="Times New Roman" w:cs="Times New Roman"/>
          <w:i/>
          <w:iCs/>
          <w:sz w:val="32"/>
          <w:szCs w:val="32"/>
        </w:rPr>
        <w:t xml:space="preserve">. </w:t>
      </w:r>
    </w:p>
    <w:p w14:paraId="315CD382" w14:textId="0306000C" w:rsidR="007D1BEC" w:rsidRDefault="00047586" w:rsidP="001119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586">
        <w:rPr>
          <w:rFonts w:ascii="Times New Roman" w:hAnsi="Times New Roman" w:cs="Times New Roman"/>
          <w:sz w:val="28"/>
          <w:szCs w:val="28"/>
        </w:rPr>
        <w:t xml:space="preserve">История о том, как Жюль Верн подарил своему сыну Мишелю роман, который не только пережил, но и обессмертил их обоих, не менее интересна, чем сама книга. </w:t>
      </w:r>
    </w:p>
    <w:p w14:paraId="752C96DA" w14:textId="2A5AC7DD" w:rsidR="007D1BEC" w:rsidRDefault="00047586" w:rsidP="001119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586">
        <w:rPr>
          <w:rFonts w:ascii="Times New Roman" w:hAnsi="Times New Roman" w:cs="Times New Roman"/>
          <w:sz w:val="28"/>
          <w:szCs w:val="28"/>
        </w:rPr>
        <w:t xml:space="preserve">Сюжет, рассказывающий о том, как парень Дик </w:t>
      </w:r>
      <w:proofErr w:type="spellStart"/>
      <w:r w:rsidRPr="00047586">
        <w:rPr>
          <w:rFonts w:ascii="Times New Roman" w:hAnsi="Times New Roman" w:cs="Times New Roman"/>
          <w:sz w:val="28"/>
          <w:szCs w:val="28"/>
        </w:rPr>
        <w:t>Сэнд</w:t>
      </w:r>
      <w:proofErr w:type="spellEnd"/>
      <w:r w:rsidRPr="00047586">
        <w:rPr>
          <w:rFonts w:ascii="Times New Roman" w:hAnsi="Times New Roman" w:cs="Times New Roman"/>
          <w:sz w:val="28"/>
          <w:szCs w:val="28"/>
        </w:rPr>
        <w:t xml:space="preserve"> в 15 лет вынужден не просто повзрослеть, но и взять на себя командование судном, несомненно, будет интересен подростку, как и невероятные и полные опасности приключения героев в Африке. А идея о том, как железный брусок мог испортить компас и привести корабль совершенно на другой континент, без всякого сомнения, покажется необычной ребенку в XXI веке, который знает о том, как пользоваться навигаторами. </w:t>
      </w:r>
    </w:p>
    <w:p w14:paraId="46E37F98" w14:textId="32F977FB" w:rsidR="001119C8" w:rsidRDefault="00047586" w:rsidP="001119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586">
        <w:rPr>
          <w:rFonts w:ascii="Times New Roman" w:hAnsi="Times New Roman" w:cs="Times New Roman"/>
          <w:sz w:val="28"/>
          <w:szCs w:val="28"/>
        </w:rPr>
        <w:t xml:space="preserve">В плане воспитания книга — это хороший повод поговорить с ребенком об ответственности и взрослении, о том, как сирота Дик </w:t>
      </w:r>
      <w:proofErr w:type="spellStart"/>
      <w:r w:rsidRPr="00047586">
        <w:rPr>
          <w:rFonts w:ascii="Times New Roman" w:hAnsi="Times New Roman" w:cs="Times New Roman"/>
          <w:sz w:val="28"/>
          <w:szCs w:val="28"/>
        </w:rPr>
        <w:t>Сэнд</w:t>
      </w:r>
      <w:proofErr w:type="spellEnd"/>
      <w:r w:rsidRPr="00047586">
        <w:rPr>
          <w:rFonts w:ascii="Times New Roman" w:hAnsi="Times New Roman" w:cs="Times New Roman"/>
          <w:sz w:val="28"/>
          <w:szCs w:val="28"/>
        </w:rPr>
        <w:t xml:space="preserve"> мужественно вел себя перед лицом смертельной опасности. </w:t>
      </w:r>
    </w:p>
    <w:p w14:paraId="2119F02C" w14:textId="6C6BF5D2" w:rsidR="001119C8" w:rsidRDefault="00047586" w:rsidP="001119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586">
        <w:rPr>
          <w:rFonts w:ascii="Times New Roman" w:hAnsi="Times New Roman" w:cs="Times New Roman"/>
          <w:sz w:val="28"/>
          <w:szCs w:val="28"/>
        </w:rPr>
        <w:t xml:space="preserve">Сам того не подозревая, Жюль Верн описал поучительный пример того, какая расплата ждет людей за жестокое обращение с животными. Экипаж «Пилигрима» совершает чудовищный, с точки зрения современного человека, акт насилия над животным и жестоко за это расплачивается — гибнет в попытке убить кита. </w:t>
      </w:r>
    </w:p>
    <w:p w14:paraId="20DD9A2A" w14:textId="20A2D033" w:rsidR="0026419E" w:rsidRDefault="00047586" w:rsidP="001119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586">
        <w:rPr>
          <w:rFonts w:ascii="Times New Roman" w:hAnsi="Times New Roman" w:cs="Times New Roman"/>
          <w:sz w:val="28"/>
          <w:szCs w:val="28"/>
        </w:rPr>
        <w:t xml:space="preserve">Кроме того, в книге раскрыта тема аморальности работорговли. Роман учит толерантности. В нем самые симпатичные, мужественные и преданные герои — африканцы, а отрицательные персонажи — белые работорговцы. </w:t>
      </w:r>
    </w:p>
    <w:p w14:paraId="2E9AA333" w14:textId="2AEF4A4F" w:rsidR="00E96D4D" w:rsidRDefault="008477C4" w:rsidP="009C12E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477C4">
        <w:rPr>
          <w:rFonts w:ascii="Times New Roman" w:hAnsi="Times New Roman" w:cs="Times New Roman"/>
          <w:b/>
          <w:bCs/>
          <w:color w:val="002060"/>
          <w:sz w:val="72"/>
          <w:szCs w:val="72"/>
        </w:rPr>
        <w:t>Случайная</w:t>
      </w:r>
      <w:r w:rsidR="002437BD">
        <w:rPr>
          <w:rFonts w:ascii="Times New Roman" w:hAnsi="Times New Roman" w:cs="Times New Roman"/>
          <w:b/>
          <w:bCs/>
          <w:color w:val="002060"/>
          <w:sz w:val="72"/>
          <w:szCs w:val="72"/>
        </w:rPr>
        <w:t> </w:t>
      </w:r>
      <w:r w:rsidRPr="008477C4">
        <w:rPr>
          <w:rFonts w:ascii="Times New Roman" w:hAnsi="Times New Roman" w:cs="Times New Roman"/>
          <w:b/>
          <w:bCs/>
          <w:color w:val="002060"/>
          <w:sz w:val="72"/>
          <w:szCs w:val="72"/>
        </w:rPr>
        <w:t>цитата</w:t>
      </w:r>
      <w:r w:rsidR="002437BD">
        <w:rPr>
          <w:rFonts w:ascii="Times New Roman" w:hAnsi="Times New Roman" w:cs="Times New Roman"/>
          <w:b/>
          <w:bCs/>
          <w:color w:val="002060"/>
          <w:sz w:val="72"/>
          <w:szCs w:val="72"/>
        </w:rPr>
        <w:t> </w:t>
      </w:r>
      <w:r w:rsidRPr="008477C4">
        <w:rPr>
          <w:rFonts w:ascii="Times New Roman" w:hAnsi="Times New Roman" w:cs="Times New Roman"/>
          <w:b/>
          <w:bCs/>
          <w:color w:val="002060"/>
          <w:sz w:val="72"/>
          <w:szCs w:val="72"/>
        </w:rPr>
        <w:t xml:space="preserve">из </w:t>
      </w:r>
      <w:r w:rsidR="002437BD">
        <w:rPr>
          <w:rFonts w:ascii="Times New Roman" w:hAnsi="Times New Roman" w:cs="Times New Roman"/>
          <w:b/>
          <w:bCs/>
          <w:color w:val="002060"/>
          <w:sz w:val="72"/>
          <w:szCs w:val="72"/>
        </w:rPr>
        <w:t> </w:t>
      </w:r>
      <w:proofErr w:type="spellStart"/>
      <w:r w:rsidRPr="008477C4">
        <w:rPr>
          <w:rFonts w:ascii="Times New Roman" w:hAnsi="Times New Roman" w:cs="Times New Roman"/>
          <w:b/>
          <w:bCs/>
          <w:color w:val="002060"/>
          <w:sz w:val="72"/>
          <w:szCs w:val="72"/>
        </w:rPr>
        <w:t>книги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Тот</w:t>
      </w:r>
      <w:proofErr w:type="spellEnd"/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, кто с детства знает, что труд есть закон жизни, кто смолоду понял, что хлеб добывается только в поте лица (заповедь библии, ставшая правилом для человечества), тот предназначен для больших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дел,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ибо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в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нужный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день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и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час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1119C8" w:rsidRPr="00970BA0">
        <w:rPr>
          <w:rFonts w:ascii="Times New Roman" w:hAnsi="Times New Roman" w:cs="Times New Roman"/>
          <w:i/>
          <w:iCs/>
          <w:sz w:val="32"/>
          <w:szCs w:val="32"/>
        </w:rPr>
        <w:t>у</w:t>
      </w:r>
      <w:r w:rsidR="001119C8">
        <w:rPr>
          <w:rFonts w:ascii="Times New Roman" w:hAnsi="Times New Roman" w:cs="Times New Roman"/>
          <w:i/>
          <w:iCs/>
          <w:sz w:val="32"/>
          <w:szCs w:val="32"/>
        </w:rPr>
        <w:t xml:space="preserve"> него</w:t>
      </w:r>
      <w:r w:rsidR="00D91CB4" w:rsidRPr="00970BA0">
        <w:rPr>
          <w:i/>
          <w:iCs/>
          <w:sz w:val="24"/>
          <w:szCs w:val="24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найдутся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воля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и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силы</w:t>
      </w:r>
      <w:r w:rsidR="00970BA0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для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свершения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 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их.</w:t>
      </w:r>
      <w:r w:rsidR="00D91CB4" w:rsidRPr="00970BA0">
        <w:rPr>
          <w:rFonts w:ascii="Times New Roman" w:hAnsi="Times New Roman" w:cs="Times New Roman"/>
          <w:i/>
          <w:iCs/>
          <w:sz w:val="32"/>
          <w:szCs w:val="32"/>
        </w:rPr>
        <w:t>»</w:t>
      </w:r>
      <w:r w:rsidR="00D91CB4" w:rsidRPr="00970BA0">
        <w:rPr>
          <w:rFonts w:ascii="Times New Roman" w:hAnsi="Times New Roman" w:cs="Times New Roman"/>
          <w:i/>
          <w:iCs/>
          <w:sz w:val="28"/>
          <w:szCs w:val="28"/>
        </w:rPr>
        <w:br/>
      </w:r>
    </w:p>
    <w:p w14:paraId="2EC5AAAB" w14:textId="11C911B6" w:rsidR="001119C8" w:rsidRDefault="00D5598F" w:rsidP="00900D3B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  <w:r w:rsidRPr="00900D3B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lastRenderedPageBreak/>
        <w:t>Двадцать тысяч</w:t>
      </w:r>
      <w:r w:rsidR="00900D3B" w:rsidRPr="00900D3B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 xml:space="preserve"> лье под водой</w:t>
      </w:r>
    </w:p>
    <w:p w14:paraId="2232CB90" w14:textId="738B5C27" w:rsidR="00900D3B" w:rsidRPr="00E428DE" w:rsidRDefault="00254AFF" w:rsidP="00900D3B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E428DE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55738AB" wp14:editId="1ABEE841">
            <wp:simplePos x="0" y="0"/>
            <wp:positionH relativeFrom="margin">
              <wp:posOffset>-485775</wp:posOffset>
            </wp:positionH>
            <wp:positionV relativeFrom="paragraph">
              <wp:posOffset>112395</wp:posOffset>
            </wp:positionV>
            <wp:extent cx="2409825" cy="3371850"/>
            <wp:effectExtent l="171450" t="171450" r="371475" b="361950"/>
            <wp:wrapTight wrapText="bothSides">
              <wp:wrapPolygon edited="0">
                <wp:start x="1537" y="-1098"/>
                <wp:lineTo x="-1366" y="-854"/>
                <wp:lineTo x="-1537" y="21966"/>
                <wp:lineTo x="-1025" y="22698"/>
                <wp:lineTo x="1366" y="23553"/>
                <wp:lineTo x="1537" y="23797"/>
                <wp:lineTo x="21685" y="23797"/>
                <wp:lineTo x="21856" y="23553"/>
                <wp:lineTo x="24247" y="22576"/>
                <wp:lineTo x="24759" y="20624"/>
                <wp:lineTo x="24588" y="732"/>
                <wp:lineTo x="22368" y="-854"/>
                <wp:lineTo x="21685" y="-1098"/>
                <wp:lineTo x="1537" y="-109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" t="1877" r="4318" b="3217"/>
                    <a:stretch/>
                  </pic:blipFill>
                  <pic:spPr bwMode="auto">
                    <a:xfrm>
                      <a:off x="0" y="0"/>
                      <a:ext cx="2409825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C28" w:rsidRPr="00E428DE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Верн, Ж.</w:t>
      </w:r>
    </w:p>
    <w:p w14:paraId="7A18FC53" w14:textId="49AA9A42" w:rsidR="004C7C28" w:rsidRPr="00E428DE" w:rsidRDefault="00223922" w:rsidP="00900D3B">
      <w:pPr>
        <w:jc w:val="both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Двадцать тысяч лье под водой. Кругосветное</w:t>
      </w:r>
      <w:r w:rsidR="004164D7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путешествие в морских глубинах: [</w:t>
      </w:r>
      <w:r w:rsidR="00103A70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роман</w:t>
      </w:r>
      <w:r w:rsidR="004164D7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]</w:t>
      </w:r>
      <w:r w:rsidR="00103A70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/ </w:t>
      </w:r>
      <w:r w:rsidR="00CA4A59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Жуль Верн; пер. с франц. Н.Г. Яковлевой и Е.Ф. Корша</w:t>
      </w:r>
      <w:r w:rsidR="00812FC8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; худ. </w:t>
      </w:r>
      <w:proofErr w:type="gramStart"/>
      <w:r w:rsidR="00812FC8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П.И.</w:t>
      </w:r>
      <w:proofErr w:type="gramEnd"/>
      <w:r w:rsidR="00812FC8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Луганский</w:t>
      </w:r>
      <w:r w:rsidR="006F2E2D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. </w:t>
      </w:r>
      <w:r w:rsidR="003C1762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–</w:t>
      </w:r>
      <w:r w:rsidR="006F2E2D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Петрозаводск</w:t>
      </w:r>
      <w:r w:rsidR="003C1762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: «Карелия», -</w:t>
      </w:r>
      <w:r w:rsidR="000A7F64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1977, -414 с</w:t>
      </w:r>
      <w:r w:rsidR="004373DF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.</w:t>
      </w:r>
      <w:r w:rsidR="00BC107D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;</w:t>
      </w:r>
      <w:r w:rsidR="004373DF" w:rsidRPr="00E428DE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ил.</w:t>
      </w:r>
    </w:p>
    <w:p w14:paraId="2261D94C" w14:textId="77777777" w:rsidR="00E428DE" w:rsidRPr="00E428DE" w:rsidRDefault="00DB0F06" w:rsidP="00E428DE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E428D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популярной культуре идея изучения морских глубин и сражений с подводными монстрами все еще востребована. Достаточно вспомнить успех фильмов «Тихоокеанский рубеж» и ажиотаж вокруг премьеры «</w:t>
      </w:r>
      <w:proofErr w:type="spellStart"/>
      <w:r w:rsidRPr="00E428D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Аквамена</w:t>
      </w:r>
      <w:proofErr w:type="spellEnd"/>
      <w:r w:rsidRPr="00E428D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». Поэтому идея романа «Двадцать тысяч лье под водой» покажется современному ребенку знакомой и интересной. </w:t>
      </w:r>
    </w:p>
    <w:p w14:paraId="2E3680A2" w14:textId="77777777" w:rsidR="00E428DE" w:rsidRPr="00E428DE" w:rsidRDefault="00DB0F06" w:rsidP="00E428DE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E428D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Герои романа посещают Атлантиду, сражаются с чудовищами в глубинах океана, опускаются в Марианскую впадину. Книга — прекрасный повод заинтересовать ребенка темой истории изучения подводных глубин и изобретения подводных лодок. </w:t>
      </w:r>
    </w:p>
    <w:p w14:paraId="7D783172" w14:textId="77777777" w:rsidR="00E428DE" w:rsidRPr="00E428DE" w:rsidRDefault="00DB0F06" w:rsidP="00E428DE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E428D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Роман учит важности общения между людьми. Гарпунёр Нед Ленд не может договориться ни с одним из членов экипажа «Наутилуса» потому, что не знаком с их языком, а по-другому устанавливать контакт не умеет. Капитан Немо — образец человека, который обиделся на весь мир и скрывается от проблем в глубинах океана вместо того, чтобы взглянуть им в лицо.</w:t>
      </w:r>
    </w:p>
    <w:p w14:paraId="0306DA18" w14:textId="7BF191ED" w:rsidR="004373DF" w:rsidRDefault="00DB0F06" w:rsidP="00E428DE">
      <w:pPr>
        <w:spacing w:after="0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E428D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Герои книги помогут родителям обсудить с ребенком различные модели поведения в обществе и способы коммуникации с незнакомыми людьми. </w:t>
      </w:r>
    </w:p>
    <w:p w14:paraId="0BD3F11C" w14:textId="39028AF9" w:rsidR="00A7381A" w:rsidRDefault="008477C4" w:rsidP="00E428DE">
      <w:pPr>
        <w:spacing w:after="0"/>
        <w:jc w:val="both"/>
        <w:rPr>
          <w:color w:val="000000" w:themeColor="text1"/>
          <w:sz w:val="56"/>
          <w:szCs w:val="56"/>
          <w:shd w:val="clear" w:color="auto" w:fill="FFFFFF"/>
        </w:rPr>
      </w:pPr>
      <w:r w:rsidRPr="008477C4">
        <w:rPr>
          <w:rFonts w:ascii="Times New Roman" w:hAnsi="Times New Roman" w:cs="Times New Roman"/>
          <w:b/>
          <w:bCs/>
          <w:color w:val="002060"/>
          <w:sz w:val="72"/>
          <w:szCs w:val="72"/>
          <w:shd w:val="clear" w:color="auto" w:fill="FFFFFF"/>
        </w:rPr>
        <w:t>Случайная цитата из книги</w:t>
      </w:r>
      <w:r w:rsidRPr="008477C4">
        <w:rPr>
          <w:rFonts w:ascii="Times New Roman" w:hAnsi="Times New Roman" w:cs="Times New Roman"/>
          <w:b/>
          <w:bCs/>
          <w:color w:val="002060"/>
          <w:sz w:val="72"/>
          <w:szCs w:val="72"/>
          <w:shd w:val="clear" w:color="auto" w:fill="FFFFFF"/>
        </w:rPr>
        <w:t xml:space="preserve"> </w:t>
      </w:r>
      <w:r w:rsidR="006B39FF" w:rsidRPr="006B39FF">
        <w:rPr>
          <w:rFonts w:ascii="Caslon Becker No540 Swash [Rus" w:hAnsi="Caslon Becker No540 Swash [Rus" w:cs="Times New Roman"/>
          <w:i/>
          <w:iCs/>
          <w:color w:val="000000" w:themeColor="text1"/>
          <w:sz w:val="56"/>
          <w:szCs w:val="56"/>
          <w:shd w:val="clear" w:color="auto" w:fill="FFFFFF"/>
        </w:rPr>
        <w:t>«</w:t>
      </w:r>
      <w:r w:rsidR="006B39FF" w:rsidRPr="006B39FF">
        <w:rPr>
          <w:rFonts w:ascii="Caslon Becker No540 Swash [Rus" w:hAnsi="Caslon Becker No540 Swash [Rus"/>
          <w:color w:val="000000" w:themeColor="text1"/>
          <w:sz w:val="56"/>
          <w:szCs w:val="56"/>
          <w:shd w:val="clear" w:color="auto" w:fill="FFFFFF"/>
        </w:rPr>
        <w:t>Творческая сила природы всё же превышает разрушительные</w:t>
      </w:r>
      <w:r w:rsidR="006B39FF">
        <w:rPr>
          <w:color w:val="000000" w:themeColor="text1"/>
          <w:sz w:val="56"/>
          <w:szCs w:val="56"/>
          <w:shd w:val="clear" w:color="auto" w:fill="FFFFFF"/>
        </w:rPr>
        <w:t> </w:t>
      </w:r>
      <w:r w:rsidR="006B39FF" w:rsidRPr="006B39FF">
        <w:rPr>
          <w:rFonts w:ascii="Caslon Becker No540 Swash [Rus" w:hAnsi="Caslon Becker No540 Swash [Rus"/>
          <w:color w:val="000000" w:themeColor="text1"/>
          <w:sz w:val="56"/>
          <w:szCs w:val="56"/>
          <w:shd w:val="clear" w:color="auto" w:fill="FFFFFF"/>
        </w:rPr>
        <w:t>инстинкты</w:t>
      </w:r>
      <w:r w:rsidR="006B39FF">
        <w:rPr>
          <w:color w:val="000000" w:themeColor="text1"/>
          <w:sz w:val="56"/>
          <w:szCs w:val="56"/>
          <w:shd w:val="clear" w:color="auto" w:fill="FFFFFF"/>
        </w:rPr>
        <w:t> </w:t>
      </w:r>
      <w:r w:rsidR="006B39FF" w:rsidRPr="006B39FF">
        <w:rPr>
          <w:rFonts w:ascii="Caslon Becker No540 Swash [Rus" w:hAnsi="Caslon Becker No540 Swash [Rus"/>
          <w:color w:val="000000" w:themeColor="text1"/>
          <w:sz w:val="56"/>
          <w:szCs w:val="56"/>
          <w:shd w:val="clear" w:color="auto" w:fill="FFFFFF"/>
        </w:rPr>
        <w:t>человека.</w:t>
      </w:r>
      <w:r w:rsidR="006B39FF" w:rsidRPr="006B39FF">
        <w:rPr>
          <w:rFonts w:ascii="Caslon Becker No540 Swash [Rus" w:hAnsi="Caslon Becker No540 Swash [Rus"/>
          <w:color w:val="000000" w:themeColor="text1"/>
          <w:sz w:val="56"/>
          <w:szCs w:val="56"/>
          <w:shd w:val="clear" w:color="auto" w:fill="FFFFFF"/>
        </w:rPr>
        <w:t>»</w:t>
      </w:r>
    </w:p>
    <w:p w14:paraId="02152D92" w14:textId="77777777" w:rsidR="00A7381A" w:rsidRDefault="00A7381A" w:rsidP="00E428DE">
      <w:pPr>
        <w:spacing w:after="0"/>
        <w:jc w:val="both"/>
        <w:rPr>
          <w:color w:val="000000" w:themeColor="text1"/>
          <w:sz w:val="56"/>
          <w:szCs w:val="56"/>
          <w:shd w:val="clear" w:color="auto" w:fill="FFFFFF"/>
        </w:rPr>
      </w:pPr>
    </w:p>
    <w:p w14:paraId="33B31206" w14:textId="08D7825B" w:rsidR="00D816C3" w:rsidRDefault="00A7381A" w:rsidP="00D816C3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7381A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  <w:shd w:val="clear" w:color="auto" w:fill="FFFFFF"/>
        </w:rPr>
        <w:lastRenderedPageBreak/>
        <w:t>Дети</w:t>
      </w:r>
      <w:r w:rsidR="00D816C3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  <w:shd w:val="clear" w:color="auto" w:fill="FFFFFF"/>
        </w:rPr>
        <w:t> </w:t>
      </w:r>
      <w:r w:rsidRPr="00A7381A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  <w:shd w:val="clear" w:color="auto" w:fill="FFFFFF"/>
        </w:rPr>
        <w:t>капитана</w:t>
      </w:r>
      <w:r w:rsidR="00D816C3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  <w:shd w:val="clear" w:color="auto" w:fill="FFFFFF"/>
        </w:rPr>
        <w:t> </w:t>
      </w:r>
      <w:r w:rsidRPr="00A7381A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  <w:shd w:val="clear" w:color="auto" w:fill="FFFFFF"/>
        </w:rPr>
        <w:t>Гранта</w:t>
      </w:r>
      <w:r w:rsidR="006B39FF" w:rsidRPr="00A7381A">
        <w:rPr>
          <w:rFonts w:ascii="Times New Roman" w:hAnsi="Times New Roman" w:cs="Times New Roman"/>
          <w:b/>
          <w:bCs/>
          <w:color w:val="252626"/>
          <w:sz w:val="32"/>
          <w:szCs w:val="32"/>
          <w:u w:val="single"/>
        </w:rPr>
        <w:br/>
      </w:r>
    </w:p>
    <w:p w14:paraId="449708A3" w14:textId="536774DE" w:rsidR="00E428DE" w:rsidRPr="00A25E74" w:rsidRDefault="00A4142F" w:rsidP="00D816C3">
      <w:pPr>
        <w:spacing w:after="0"/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A25E74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318260B" wp14:editId="0BA83FF8">
            <wp:simplePos x="0" y="0"/>
            <wp:positionH relativeFrom="column">
              <wp:posOffset>-651510</wp:posOffset>
            </wp:positionH>
            <wp:positionV relativeFrom="paragraph">
              <wp:posOffset>8255</wp:posOffset>
            </wp:positionV>
            <wp:extent cx="2390775" cy="3528060"/>
            <wp:effectExtent l="0" t="0" r="9525" b="0"/>
            <wp:wrapTight wrapText="bothSides">
              <wp:wrapPolygon edited="0">
                <wp:start x="0" y="0"/>
                <wp:lineTo x="0" y="21460"/>
                <wp:lineTo x="21514" y="21460"/>
                <wp:lineTo x="2151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C3" w:rsidRPr="00A25E7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Верн, Ж.</w:t>
      </w:r>
    </w:p>
    <w:p w14:paraId="4A8A6DBD" w14:textId="0E432A63" w:rsidR="00D816C3" w:rsidRDefault="00350B78" w:rsidP="00FF57B1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</w:pPr>
      <w:r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Таинственный остров</w:t>
      </w:r>
      <w:r w:rsidR="00F42AA8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: [роман] / Жуль Верн</w:t>
      </w:r>
      <w:r w:rsidR="008F5DC4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; пер с франц. </w:t>
      </w:r>
      <w:proofErr w:type="gramStart"/>
      <w:r w:rsidR="008F5DC4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А.А.</w:t>
      </w:r>
      <w:proofErr w:type="gramEnd"/>
      <w:r w:rsidR="008F5DC4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Бекетова</w:t>
      </w:r>
      <w:r w:rsidR="00A73ADA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; худ. Э. Риу</w:t>
      </w:r>
      <w:r w:rsidR="002702BE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. </w:t>
      </w:r>
      <w:r w:rsidR="00C424F4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–</w:t>
      </w:r>
      <w:r w:rsidR="002702BE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Москва</w:t>
      </w:r>
      <w:r w:rsidR="00C424F4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: Эксмо</w:t>
      </w:r>
      <w:r w:rsidR="00287A8C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, 2015, - 800 с.</w:t>
      </w:r>
      <w:r w:rsidR="000461D8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: ил. – (</w:t>
      </w:r>
      <w:r w:rsidR="005D44B1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Всемирная классика приключений</w:t>
      </w:r>
      <w:r w:rsidR="000461D8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)</w:t>
      </w:r>
      <w:r w:rsidR="005D44B1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. </w:t>
      </w:r>
      <w:r w:rsidR="00BC107D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–</w:t>
      </w:r>
      <w:r w:rsidR="005D44B1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</w:t>
      </w:r>
      <w:r w:rsidR="005D44B1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val="en-US"/>
        </w:rPr>
        <w:t>ISBN</w:t>
      </w:r>
      <w:r w:rsidR="00BC107D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 xml:space="preserve"> 978-5-699-72717-9</w:t>
      </w:r>
      <w:r w:rsidR="00A25E74" w:rsidRPr="00A25E74">
        <w:rPr>
          <w:rFonts w:ascii="Times New Roman" w:hAnsi="Times New Roman" w:cs="Times New Roman"/>
          <w:i/>
          <w:iCs/>
          <w:color w:val="000000" w:themeColor="text1"/>
          <w:sz w:val="32"/>
          <w:szCs w:val="32"/>
        </w:rPr>
        <w:t>.</w:t>
      </w:r>
    </w:p>
    <w:p w14:paraId="07E41FA5" w14:textId="77777777" w:rsidR="005C19F3" w:rsidRDefault="003F0BEE" w:rsidP="00FF57B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из лучших произведений Жюля Верна для детей. Любого ребенка заинтересует история о том, как дети искали пропавшего отца, и о приключениях, которые привели к воссоединению семьи. </w:t>
      </w:r>
    </w:p>
    <w:p w14:paraId="45303B8B" w14:textId="77777777" w:rsidR="005C19F3" w:rsidRDefault="003F0BEE" w:rsidP="00FF57B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современных детей, привыкших к соцсетям и СМС, будет неожиданной идея о послании в бутылке, а также о способах расшифровки без участия онлайн-переводчиков. Бесспорно, познавательна и идея о том, что на Земле есть параллели, а вдоль одной из них можно обогнуть земной шар, побывав в самых экзотических местах. </w:t>
      </w:r>
    </w:p>
    <w:p w14:paraId="66DF9D35" w14:textId="77777777" w:rsidR="005C19F3" w:rsidRDefault="003F0BEE" w:rsidP="00FF57B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Вероятно, ребенок захочет проследить основные пункты путешествия «Дункана» при помощи спутников. К тому же в книге много интересной информации о различных странах и народах. А идея кругосветного путешествия на яхте способна увлечь ребенка в любом столетии. </w:t>
      </w:r>
    </w:p>
    <w:p w14:paraId="1C97880E" w14:textId="66690B33" w:rsidR="00A25E74" w:rsidRDefault="003F0BEE" w:rsidP="00FF57B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«Дети капитана Гранта» полезна и в воспитательном плане. Она учит человеческому благородству и самопожертвованию. Герои романа лорд и леди </w:t>
      </w:r>
      <w:proofErr w:type="spellStart"/>
      <w:r w:rsidRPr="003F0BEE">
        <w:rPr>
          <w:rFonts w:ascii="Times New Roman" w:hAnsi="Times New Roman" w:cs="Times New Roman"/>
          <w:color w:val="000000" w:themeColor="text1"/>
          <w:sz w:val="28"/>
          <w:szCs w:val="28"/>
        </w:rPr>
        <w:t>Гленарван</w:t>
      </w:r>
      <w:proofErr w:type="spellEnd"/>
      <w:r w:rsidRPr="003F0B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тратят свои средства и время, чтобы помочь детям отыскать своего отца. По мере развития сюжета они ставят под угрозу и собственные жизни, но не отступают на пути к поставленной цели. </w:t>
      </w:r>
    </w:p>
    <w:p w14:paraId="150473D1" w14:textId="0455A604" w:rsidR="00CB1BFB" w:rsidRPr="00342EAA" w:rsidRDefault="00CB1BFB" w:rsidP="00CB1BFB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72"/>
          <w:szCs w:val="72"/>
        </w:rPr>
      </w:pPr>
      <w:bookmarkStart w:id="0" w:name="_Hlk126698896"/>
      <w:r w:rsidRPr="00342EAA">
        <w:rPr>
          <w:rFonts w:ascii="Times New Roman" w:hAnsi="Times New Roman" w:cs="Times New Roman"/>
          <w:b/>
          <w:bCs/>
          <w:color w:val="002060"/>
          <w:sz w:val="72"/>
          <w:szCs w:val="72"/>
        </w:rPr>
        <w:t>Случайная цитата из книги</w:t>
      </w:r>
    </w:p>
    <w:bookmarkEnd w:id="0"/>
    <w:p w14:paraId="08842590" w14:textId="61650383" w:rsidR="00CB1BFB" w:rsidRPr="00342EAA" w:rsidRDefault="00342EAA" w:rsidP="00CB1BFB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48"/>
          <w:szCs w:val="48"/>
        </w:rPr>
      </w:pPr>
      <w:r w:rsidRPr="00342EAA">
        <w:rPr>
          <w:rFonts w:ascii="Times New Roman" w:hAnsi="Times New Roman" w:cs="Times New Roman"/>
          <w:i/>
          <w:iCs/>
          <w:color w:val="000000" w:themeColor="text1"/>
          <w:sz w:val="48"/>
          <w:szCs w:val="48"/>
        </w:rPr>
        <w:t>«</w:t>
      </w:r>
      <w:r w:rsidR="00CB1BFB" w:rsidRPr="00342EAA">
        <w:rPr>
          <w:rFonts w:ascii="Times New Roman" w:hAnsi="Times New Roman" w:cs="Times New Roman"/>
          <w:i/>
          <w:iCs/>
          <w:color w:val="000000" w:themeColor="text1"/>
          <w:sz w:val="48"/>
          <w:szCs w:val="48"/>
        </w:rPr>
        <w:t>Когда сердце борется с рассудком, рассудок редко бывает победителем.</w:t>
      </w:r>
      <w:r w:rsidRPr="00342EAA">
        <w:rPr>
          <w:rFonts w:ascii="Times New Roman" w:hAnsi="Times New Roman" w:cs="Times New Roman"/>
          <w:i/>
          <w:iCs/>
          <w:color w:val="000000" w:themeColor="text1"/>
          <w:sz w:val="48"/>
          <w:szCs w:val="48"/>
        </w:rPr>
        <w:t>»</w:t>
      </w:r>
    </w:p>
    <w:p w14:paraId="57ABA567" w14:textId="364CB078" w:rsidR="00CB1BFB" w:rsidRDefault="00CB1BFB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01B2A9" w14:textId="77777777" w:rsidR="00402507" w:rsidRDefault="00402507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D1056D" w14:textId="77777777" w:rsidR="00402507" w:rsidRDefault="00402507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5A678D" w14:textId="77777777" w:rsidR="00402507" w:rsidRDefault="00402507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5EC91B" w14:textId="77777777" w:rsidR="00402507" w:rsidRDefault="00402507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11F43D" w14:textId="77777777" w:rsidR="00402507" w:rsidRDefault="00402507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65E071" w14:textId="77777777" w:rsidR="00402507" w:rsidRDefault="00402507" w:rsidP="00CB1BF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45529E" w14:textId="4D1D7809" w:rsidR="00402507" w:rsidRDefault="001A1F8E" w:rsidP="001A1F8E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  <w:r w:rsidRPr="001A1F8E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lastRenderedPageBreak/>
        <w:t>Таинственный остров</w:t>
      </w:r>
    </w:p>
    <w:p w14:paraId="12F1942E" w14:textId="48C41BF4" w:rsidR="00661147" w:rsidRDefault="00661147" w:rsidP="0066114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2060"/>
          <w:sz w:val="72"/>
          <w:szCs w:val="72"/>
          <w:u w:val="single"/>
        </w:rPr>
        <w:drawing>
          <wp:anchor distT="0" distB="0" distL="114300" distR="114300" simplePos="0" relativeHeight="251669504" behindDoc="0" locked="0" layoutInCell="1" allowOverlap="1" wp14:anchorId="57B8CB9A" wp14:editId="09CECFE7">
            <wp:simplePos x="0" y="0"/>
            <wp:positionH relativeFrom="page">
              <wp:posOffset>567690</wp:posOffset>
            </wp:positionH>
            <wp:positionV relativeFrom="paragraph">
              <wp:posOffset>231140</wp:posOffset>
            </wp:positionV>
            <wp:extent cx="1847850" cy="29051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F2664" w14:textId="65700043" w:rsidR="001A1F8E" w:rsidRDefault="00CF3276" w:rsidP="0066114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Верн, Ж.</w:t>
      </w:r>
    </w:p>
    <w:p w14:paraId="30966312" w14:textId="05498385" w:rsidR="00CF3276" w:rsidRDefault="00CF3276" w:rsidP="0066114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Таинственный остров: </w:t>
      </w:r>
      <w:r w:rsidRPr="009D1F6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роман</w:t>
      </w:r>
      <w:r w:rsidRPr="009D1F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Жуль Верн</w:t>
      </w:r>
      <w:r w:rsidR="009D1F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пер. с фр. </w:t>
      </w:r>
      <w:proofErr w:type="gramStart"/>
      <w:r w:rsidR="005E18FB">
        <w:rPr>
          <w:rFonts w:ascii="Times New Roman" w:hAnsi="Times New Roman" w:cs="Times New Roman"/>
          <w:color w:val="000000" w:themeColor="text1"/>
          <w:sz w:val="28"/>
          <w:szCs w:val="28"/>
        </w:rPr>
        <w:t>Н.И.</w:t>
      </w:r>
      <w:proofErr w:type="gramEnd"/>
      <w:r w:rsidR="005E1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Немчиновой и </w:t>
      </w:r>
      <w:r w:rsidR="006566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А.А. </w:t>
      </w:r>
      <w:proofErr w:type="spellStart"/>
      <w:r w:rsidR="00656666">
        <w:rPr>
          <w:rFonts w:ascii="Times New Roman" w:hAnsi="Times New Roman" w:cs="Times New Roman"/>
          <w:color w:val="000000" w:themeColor="text1"/>
          <w:sz w:val="28"/>
          <w:szCs w:val="28"/>
        </w:rPr>
        <w:t>Худадовой</w:t>
      </w:r>
      <w:proofErr w:type="spellEnd"/>
      <w:r w:rsidR="00656666">
        <w:rPr>
          <w:rFonts w:ascii="Times New Roman" w:hAnsi="Times New Roman" w:cs="Times New Roman"/>
          <w:color w:val="000000" w:themeColor="text1"/>
          <w:sz w:val="28"/>
          <w:szCs w:val="28"/>
        </w:rPr>
        <w:t>; Москва</w:t>
      </w:r>
      <w:r w:rsidR="004E3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АСТ, 216, </w:t>
      </w:r>
      <w:r w:rsidR="004E36CF" w:rsidRPr="004E36C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4E36CF" w:rsidRPr="007F6B8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E36CF" w:rsidRPr="004E36C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4E36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</w:t>
      </w:r>
      <w:r w:rsidR="007F6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(Классика для </w:t>
      </w:r>
      <w:r w:rsidR="00585FC6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</w:t>
      </w:r>
      <w:r w:rsidR="007F6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– </w:t>
      </w:r>
      <w:r w:rsidR="007F6B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ISBN</w:t>
      </w:r>
      <w:r w:rsidR="007F6B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5FC6">
        <w:rPr>
          <w:rFonts w:ascii="Times New Roman" w:hAnsi="Times New Roman" w:cs="Times New Roman"/>
          <w:color w:val="000000" w:themeColor="text1"/>
          <w:sz w:val="28"/>
          <w:szCs w:val="28"/>
        </w:rPr>
        <w:t>978-5-17-092925-2.</w:t>
      </w:r>
    </w:p>
    <w:p w14:paraId="0E261ED9" w14:textId="77777777" w:rsidR="007F1BAF" w:rsidRDefault="007F1BAF" w:rsidP="0066114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Истории о выживании в тяжелых условиях пользуются популярностью во все времена. Книга рассказывает о приключениях группы людей, оказавшихся на необитаемом острове. Здесь есть и побег на воздушном шаре, и сражения с пиратами, и опыт общения человека с обезьянами — словом, все, что заинтересует юного читателя. </w:t>
      </w:r>
    </w:p>
    <w:p w14:paraId="443D954C" w14:textId="2B7A4E99" w:rsidR="0010545F" w:rsidRDefault="007F1BAF" w:rsidP="0066114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B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Книга учит взаимовыручке, ценности познаний в естественных науках, благородству и самопожертвованию. Так, Айртон, известный по книге «Дети капитана Гранта» как отрицательный персонаж, в «Таинственном острове» жертвует собой, чтобы спасти героев. Капитан Немо, стремившийся в книге «Двадцать тысяч лье под водой» избегать каких-либо контактов с миром, помогает героям выжить на острове. </w:t>
      </w:r>
    </w:p>
    <w:p w14:paraId="7296228F" w14:textId="1E65ACB3" w:rsidR="007F1BAF" w:rsidRDefault="007F1BAF" w:rsidP="00661147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72"/>
          <w:szCs w:val="72"/>
        </w:rPr>
      </w:pPr>
      <w:bookmarkStart w:id="1" w:name="_Hlk126699845"/>
      <w:r w:rsidRPr="007F1BAF">
        <w:rPr>
          <w:rFonts w:ascii="Times New Roman" w:hAnsi="Times New Roman" w:cs="Times New Roman"/>
          <w:b/>
          <w:bCs/>
          <w:color w:val="002060"/>
          <w:sz w:val="72"/>
          <w:szCs w:val="72"/>
        </w:rPr>
        <w:t>Случайная цитата из книги</w:t>
      </w:r>
    </w:p>
    <w:bookmarkEnd w:id="1"/>
    <w:p w14:paraId="7BAE7F51" w14:textId="493268AA" w:rsidR="007F1BAF" w:rsidRPr="00FD0809" w:rsidRDefault="006F13D5" w:rsidP="006F13D5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44"/>
          <w:szCs w:val="44"/>
        </w:rPr>
      </w:pPr>
      <w:r w:rsidRPr="00FD0809">
        <w:rPr>
          <w:rFonts w:ascii="Times New Roman" w:hAnsi="Times New Roman" w:cs="Times New Roman"/>
          <w:i/>
          <w:iCs/>
          <w:color w:val="000000" w:themeColor="text1"/>
          <w:sz w:val="44"/>
          <w:szCs w:val="44"/>
        </w:rPr>
        <w:t>«</w:t>
      </w:r>
      <w:r w:rsidRPr="00FD0809">
        <w:rPr>
          <w:rFonts w:ascii="Times New Roman" w:hAnsi="Times New Roman" w:cs="Times New Roman"/>
          <w:i/>
          <w:iCs/>
          <w:color w:val="000000" w:themeColor="text1"/>
          <w:sz w:val="44"/>
          <w:szCs w:val="44"/>
        </w:rPr>
        <w:t>Так уж создан человек: в нем всегда живет потребность создать что-нибудь прочное и долговечное, которое бы его пережило, и в этом до известной степени заключается господство человека над всем остальным</w:t>
      </w:r>
      <w:r w:rsidRPr="00FD0809">
        <w:rPr>
          <w:rFonts w:ascii="Times New Roman" w:hAnsi="Times New Roman" w:cs="Times New Roman"/>
          <w:i/>
          <w:iCs/>
          <w:color w:val="000000" w:themeColor="text1"/>
          <w:sz w:val="44"/>
          <w:szCs w:val="44"/>
        </w:rPr>
        <w:t>»</w:t>
      </w:r>
    </w:p>
    <w:p w14:paraId="47E157D9" w14:textId="77777777" w:rsidR="00EB21B4" w:rsidRDefault="00EB21B4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83CF16" w14:textId="77777777" w:rsidR="00F64C00" w:rsidRDefault="00F64C00" w:rsidP="00500F03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</w:p>
    <w:p w14:paraId="195E1FAD" w14:textId="77777777" w:rsidR="00F64C00" w:rsidRDefault="00F64C00" w:rsidP="00500F03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</w:p>
    <w:p w14:paraId="3C7F9AC4" w14:textId="77777777" w:rsidR="00F64C00" w:rsidRDefault="00F64C00" w:rsidP="00500F03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</w:p>
    <w:p w14:paraId="6CC6ACC4" w14:textId="4AF1E233" w:rsidR="00EB21B4" w:rsidRPr="00500F03" w:rsidRDefault="00500F03" w:rsidP="00500F03">
      <w:pPr>
        <w:spacing w:after="0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</w:pPr>
      <w:r w:rsidRPr="00500F03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lastRenderedPageBreak/>
        <w:t xml:space="preserve">Вокруг света </w:t>
      </w:r>
      <w:r w:rsidR="000E25C6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>в восемьдесят</w:t>
      </w:r>
      <w:r w:rsidRPr="00500F03">
        <w:rPr>
          <w:rFonts w:ascii="Times New Roman" w:hAnsi="Times New Roman" w:cs="Times New Roman"/>
          <w:b/>
          <w:bCs/>
          <w:color w:val="002060"/>
          <w:sz w:val="72"/>
          <w:szCs w:val="72"/>
          <w:u w:val="single"/>
        </w:rPr>
        <w:t xml:space="preserve"> дней</w:t>
      </w:r>
    </w:p>
    <w:p w14:paraId="2AA86C92" w14:textId="280F66F3" w:rsidR="00EB21B4" w:rsidRDefault="000A3161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8ECE7C0" wp14:editId="65B7B7BD">
            <wp:simplePos x="0" y="0"/>
            <wp:positionH relativeFrom="margin">
              <wp:posOffset>-504825</wp:posOffset>
            </wp:positionH>
            <wp:positionV relativeFrom="paragraph">
              <wp:posOffset>106045</wp:posOffset>
            </wp:positionV>
            <wp:extent cx="1945005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367" y="21530"/>
                <wp:lineTo x="2136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88A2C" w14:textId="5BC10170" w:rsidR="00A83335" w:rsidRPr="00D03F26" w:rsidRDefault="000A3161" w:rsidP="005811E0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03F2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Верн, Ж.</w:t>
      </w:r>
    </w:p>
    <w:p w14:paraId="24D57195" w14:textId="7B9B0504" w:rsidR="000A3161" w:rsidRPr="00D03F26" w:rsidRDefault="0009485B" w:rsidP="005811E0">
      <w:pPr>
        <w:spacing w:after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D03F26">
        <w:rPr>
          <w:rFonts w:ascii="Times New Roman" w:hAnsi="Times New Roman" w:cs="Times New Roman"/>
          <w:i/>
          <w:iCs/>
          <w:sz w:val="32"/>
          <w:szCs w:val="32"/>
        </w:rPr>
        <w:t>Вокруг света в восемьдесят дней: [роман] / Жуль Верн</w:t>
      </w:r>
      <w:r w:rsidR="0090589C" w:rsidRPr="00D03F26">
        <w:rPr>
          <w:rFonts w:ascii="Times New Roman" w:hAnsi="Times New Roman" w:cs="Times New Roman"/>
          <w:i/>
          <w:iCs/>
          <w:sz w:val="32"/>
          <w:szCs w:val="32"/>
        </w:rPr>
        <w:t xml:space="preserve">: пер. с фр. Н.С. </w:t>
      </w:r>
      <w:proofErr w:type="spellStart"/>
      <w:r w:rsidR="0090589C" w:rsidRPr="00D03F26">
        <w:rPr>
          <w:rFonts w:ascii="Times New Roman" w:hAnsi="Times New Roman" w:cs="Times New Roman"/>
          <w:i/>
          <w:iCs/>
          <w:sz w:val="32"/>
          <w:szCs w:val="32"/>
        </w:rPr>
        <w:t>Габинског</w:t>
      </w:r>
      <w:proofErr w:type="spellEnd"/>
      <w:r w:rsidR="00877176" w:rsidRPr="00D03F26">
        <w:rPr>
          <w:rFonts w:ascii="Times New Roman" w:hAnsi="Times New Roman" w:cs="Times New Roman"/>
          <w:i/>
          <w:iCs/>
          <w:sz w:val="32"/>
          <w:szCs w:val="32"/>
        </w:rPr>
        <w:t>. – Москва: Эксмо, 2020</w:t>
      </w:r>
      <w:r w:rsidR="003B0B8D" w:rsidRPr="00D03F26">
        <w:rPr>
          <w:rFonts w:ascii="Times New Roman" w:hAnsi="Times New Roman" w:cs="Times New Roman"/>
          <w:i/>
          <w:iCs/>
          <w:sz w:val="32"/>
          <w:szCs w:val="32"/>
        </w:rPr>
        <w:t>. – 256 с. – (Всемирная литература</w:t>
      </w:r>
      <w:r w:rsidR="00C32052" w:rsidRPr="00D03F26">
        <w:rPr>
          <w:rFonts w:ascii="Times New Roman" w:hAnsi="Times New Roman" w:cs="Times New Roman"/>
          <w:i/>
          <w:iCs/>
          <w:sz w:val="32"/>
          <w:szCs w:val="32"/>
        </w:rPr>
        <w:t xml:space="preserve"> (с картинкой)</w:t>
      </w:r>
      <w:r w:rsidR="003B0B8D" w:rsidRPr="00D03F26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="00C32052" w:rsidRPr="00D03F26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r w:rsidR="00C32052" w:rsidRPr="00D03F26">
        <w:rPr>
          <w:rFonts w:ascii="Times New Roman" w:hAnsi="Times New Roman" w:cs="Times New Roman"/>
          <w:i/>
          <w:iCs/>
          <w:sz w:val="32"/>
          <w:szCs w:val="32"/>
          <w:lang w:val="en-US"/>
        </w:rPr>
        <w:t>ISBN</w:t>
      </w:r>
      <w:r w:rsidR="00C32052" w:rsidRPr="00D03F26">
        <w:rPr>
          <w:rFonts w:ascii="Times New Roman" w:hAnsi="Times New Roman" w:cs="Times New Roman"/>
          <w:i/>
          <w:iCs/>
          <w:sz w:val="32"/>
          <w:szCs w:val="32"/>
        </w:rPr>
        <w:t xml:space="preserve"> 978-5-</w:t>
      </w:r>
      <w:r w:rsidR="00C872C0" w:rsidRPr="00D03F26">
        <w:rPr>
          <w:rFonts w:ascii="Times New Roman" w:hAnsi="Times New Roman" w:cs="Times New Roman"/>
          <w:i/>
          <w:iCs/>
          <w:sz w:val="32"/>
          <w:szCs w:val="32"/>
        </w:rPr>
        <w:t>04-115613-8.</w:t>
      </w:r>
    </w:p>
    <w:p w14:paraId="06B9067F" w14:textId="77777777" w:rsidR="00D03F26" w:rsidRDefault="00D03F26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F26">
        <w:rPr>
          <w:rFonts w:ascii="Times New Roman" w:hAnsi="Times New Roman" w:cs="Times New Roman"/>
          <w:sz w:val="28"/>
          <w:szCs w:val="28"/>
        </w:rPr>
        <w:t xml:space="preserve">В эпоху, когда среди молодежи особую популярность приобрели бюджетные путешествия и многочисленные сервисы помогают их осуществить, роман «Вокруг света за 80 дней» все еще остается актуальным. Книга появилась в то время, когда привычный для современного человека термин «логистика» еще не вошел в повседневное употребление. </w:t>
      </w:r>
    </w:p>
    <w:p w14:paraId="28D3D34A" w14:textId="77777777" w:rsidR="00D03F26" w:rsidRDefault="00D03F26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3F26">
        <w:rPr>
          <w:rFonts w:ascii="Times New Roman" w:hAnsi="Times New Roman" w:cs="Times New Roman"/>
          <w:sz w:val="28"/>
          <w:szCs w:val="28"/>
        </w:rPr>
        <w:t>Филеас</w:t>
      </w:r>
      <w:proofErr w:type="spellEnd"/>
      <w:r w:rsidRPr="00D03F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F26">
        <w:rPr>
          <w:rFonts w:ascii="Times New Roman" w:hAnsi="Times New Roman" w:cs="Times New Roman"/>
          <w:sz w:val="28"/>
          <w:szCs w:val="28"/>
        </w:rPr>
        <w:t>Фогг</w:t>
      </w:r>
      <w:proofErr w:type="spellEnd"/>
      <w:r w:rsidRPr="00D03F26">
        <w:rPr>
          <w:rFonts w:ascii="Times New Roman" w:hAnsi="Times New Roman" w:cs="Times New Roman"/>
          <w:sz w:val="28"/>
          <w:szCs w:val="28"/>
        </w:rPr>
        <w:t xml:space="preserve"> — главный герой истории — планирует кругосветное путешествие, используя экзотические для сегодняшнего дня средства: пакетботы, слонов, сани и так далее. Любознательному ребенку будет интересно почитать о подобных способах передвижения подробнее. А современные онлайн-сервисы помогут ему легко пересчитать, сколько бы </w:t>
      </w:r>
      <w:proofErr w:type="spellStart"/>
      <w:r w:rsidRPr="00D03F26">
        <w:rPr>
          <w:rFonts w:ascii="Times New Roman" w:hAnsi="Times New Roman" w:cs="Times New Roman"/>
          <w:sz w:val="28"/>
          <w:szCs w:val="28"/>
        </w:rPr>
        <w:t>Фоггу</w:t>
      </w:r>
      <w:proofErr w:type="spellEnd"/>
      <w:r w:rsidRPr="00D03F26">
        <w:rPr>
          <w:rFonts w:ascii="Times New Roman" w:hAnsi="Times New Roman" w:cs="Times New Roman"/>
          <w:sz w:val="28"/>
          <w:szCs w:val="28"/>
        </w:rPr>
        <w:t xml:space="preserve"> понадобилось времени, чтобы пройти маршрут в наши дни. К тому же из романа можно узнать о линии пересечения дат, часовых поясах и прочих интересных и полезных вещах. </w:t>
      </w:r>
    </w:p>
    <w:p w14:paraId="2F53F3D9" w14:textId="480CA99D" w:rsidR="00C872C0" w:rsidRPr="00C32052" w:rsidRDefault="00D03F26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3F26">
        <w:rPr>
          <w:rFonts w:ascii="Times New Roman" w:hAnsi="Times New Roman" w:cs="Times New Roman"/>
          <w:sz w:val="28"/>
          <w:szCs w:val="28"/>
        </w:rPr>
        <w:t xml:space="preserve">Книга учит верности слову и благородству. К тому же герой постоянно попадает в форс-мажорные обстоятельства, которые путают его планы, но никогда не отчаивается и упорно движется к своей цели. Это те качества, которые ценятся во все времена. </w:t>
      </w:r>
    </w:p>
    <w:p w14:paraId="2C56C80C" w14:textId="40BECACE" w:rsidR="000A3161" w:rsidRPr="00FD0809" w:rsidRDefault="00FD0809" w:rsidP="005811E0">
      <w:pPr>
        <w:spacing w:after="0"/>
        <w:jc w:val="both"/>
        <w:rPr>
          <w:rFonts w:ascii="Times New Roman" w:hAnsi="Times New Roman" w:cs="Times New Roman"/>
          <w:b/>
          <w:bCs/>
          <w:color w:val="002060"/>
          <w:sz w:val="72"/>
          <w:szCs w:val="72"/>
        </w:rPr>
      </w:pPr>
      <w:r w:rsidRPr="007F1BAF">
        <w:rPr>
          <w:rFonts w:ascii="Times New Roman" w:hAnsi="Times New Roman" w:cs="Times New Roman"/>
          <w:b/>
          <w:bCs/>
          <w:color w:val="002060"/>
          <w:sz w:val="72"/>
          <w:szCs w:val="72"/>
        </w:rPr>
        <w:t>Случайная цитата из книги</w:t>
      </w:r>
    </w:p>
    <w:p w14:paraId="34F87629" w14:textId="2054A995" w:rsidR="000A3161" w:rsidRPr="00FD0809" w:rsidRDefault="00FD0809" w:rsidP="005811E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D0809">
        <w:rPr>
          <w:rFonts w:ascii="Times New Roman" w:hAnsi="Times New Roman" w:cs="Times New Roman"/>
          <w:i/>
          <w:iCs/>
          <w:sz w:val="72"/>
          <w:szCs w:val="72"/>
        </w:rPr>
        <w:t>«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Гений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 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не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 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имеет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 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возраста</w:t>
      </w:r>
      <w:r w:rsidRPr="00FD0809">
        <w:rPr>
          <w:rFonts w:ascii="Times New Roman" w:hAnsi="Times New Roman" w:cs="Times New Roman"/>
          <w:i/>
          <w:iCs/>
          <w:sz w:val="72"/>
          <w:szCs w:val="72"/>
        </w:rPr>
        <w:t>»</w:t>
      </w:r>
      <w:r w:rsidRPr="00FD0809">
        <w:rPr>
          <w:rFonts w:ascii="Times New Roman" w:hAnsi="Times New Roman" w:cs="Times New Roman"/>
          <w:i/>
          <w:iCs/>
          <w:sz w:val="28"/>
          <w:szCs w:val="28"/>
        </w:rPr>
        <w:br/>
      </w:r>
    </w:p>
    <w:p w14:paraId="4EB47AFC" w14:textId="77777777" w:rsidR="000A3161" w:rsidRDefault="000A3161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DDAAE6D" w14:textId="77777777" w:rsidR="000A3161" w:rsidRDefault="000A3161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8D3161" w14:textId="77777777" w:rsidR="000A3161" w:rsidRDefault="000A3161" w:rsidP="005811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F56442" w14:textId="5100C117" w:rsidR="005811E0" w:rsidRPr="00BB1F68" w:rsidRDefault="005811E0" w:rsidP="006F13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1E0">
        <w:rPr>
          <w:rFonts w:ascii="Times New Roman" w:hAnsi="Times New Roman" w:cs="Times New Roman"/>
          <w:sz w:val="28"/>
          <w:szCs w:val="28"/>
        </w:rPr>
        <w:t>«</w:t>
      </w:r>
      <w:r w:rsidR="00FD2C3B">
        <w:rPr>
          <w:rFonts w:ascii="Times New Roman" w:hAnsi="Times New Roman" w:cs="Times New Roman"/>
          <w:sz w:val="28"/>
          <w:szCs w:val="28"/>
        </w:rPr>
        <w:t>Путешествие с героями Жуля Верна</w:t>
      </w:r>
      <w:r w:rsidRPr="005811E0">
        <w:rPr>
          <w:rFonts w:ascii="Times New Roman" w:hAnsi="Times New Roman" w:cs="Times New Roman"/>
          <w:sz w:val="28"/>
          <w:szCs w:val="28"/>
        </w:rPr>
        <w:t xml:space="preserve">»: рекомендательный список / заведующий </w:t>
      </w:r>
      <w:proofErr w:type="spellStart"/>
      <w:r w:rsidRPr="005811E0">
        <w:rPr>
          <w:rFonts w:ascii="Times New Roman" w:hAnsi="Times New Roman" w:cs="Times New Roman"/>
          <w:sz w:val="28"/>
          <w:szCs w:val="28"/>
        </w:rPr>
        <w:t>Лагутнинского</w:t>
      </w:r>
      <w:proofErr w:type="spellEnd"/>
      <w:r w:rsidRPr="005811E0">
        <w:rPr>
          <w:rFonts w:ascii="Times New Roman" w:hAnsi="Times New Roman" w:cs="Times New Roman"/>
          <w:sz w:val="28"/>
          <w:szCs w:val="28"/>
        </w:rPr>
        <w:t xml:space="preserve"> отдела. – х. </w:t>
      </w:r>
      <w:proofErr w:type="spellStart"/>
      <w:r w:rsidRPr="005811E0">
        <w:rPr>
          <w:rFonts w:ascii="Times New Roman" w:hAnsi="Times New Roman" w:cs="Times New Roman"/>
          <w:sz w:val="28"/>
          <w:szCs w:val="28"/>
        </w:rPr>
        <w:t>Лагутники</w:t>
      </w:r>
      <w:proofErr w:type="spellEnd"/>
      <w:r w:rsidRPr="005811E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811E0">
        <w:rPr>
          <w:rFonts w:ascii="Times New Roman" w:hAnsi="Times New Roman" w:cs="Times New Roman"/>
          <w:sz w:val="28"/>
          <w:szCs w:val="28"/>
        </w:rPr>
        <w:t>Лагутнинский</w:t>
      </w:r>
      <w:proofErr w:type="spellEnd"/>
      <w:r w:rsidRPr="005811E0">
        <w:rPr>
          <w:rFonts w:ascii="Times New Roman" w:hAnsi="Times New Roman" w:cs="Times New Roman"/>
          <w:sz w:val="28"/>
          <w:szCs w:val="28"/>
        </w:rPr>
        <w:t xml:space="preserve"> отдел МБУК ВР «МЦБ» им. М. В. Наумова, 2023 г.- </w:t>
      </w:r>
      <w:r w:rsidR="00EB21B4">
        <w:rPr>
          <w:rFonts w:ascii="Times New Roman" w:hAnsi="Times New Roman" w:cs="Times New Roman"/>
          <w:sz w:val="28"/>
          <w:szCs w:val="28"/>
        </w:rPr>
        <w:t>7</w:t>
      </w:r>
      <w:r w:rsidRPr="005811E0">
        <w:rPr>
          <w:rFonts w:ascii="Times New Roman" w:hAnsi="Times New Roman" w:cs="Times New Roman"/>
          <w:sz w:val="28"/>
          <w:szCs w:val="28"/>
        </w:rPr>
        <w:t xml:space="preserve"> с. </w:t>
      </w:r>
    </w:p>
    <w:sectPr w:rsidR="005811E0" w:rsidRPr="00BB1F68" w:rsidSect="00FD2C3B">
      <w:footerReference w:type="default" r:id="rId20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9F64E" w14:textId="77777777" w:rsidR="00FD2C3B" w:rsidRDefault="00FD2C3B" w:rsidP="00FD2C3B">
      <w:pPr>
        <w:spacing w:after="0" w:line="240" w:lineRule="auto"/>
      </w:pPr>
      <w:r>
        <w:separator/>
      </w:r>
    </w:p>
  </w:endnote>
  <w:endnote w:type="continuationSeparator" w:id="0">
    <w:p w14:paraId="71ED361E" w14:textId="77777777" w:rsidR="00FD2C3B" w:rsidRDefault="00FD2C3B" w:rsidP="00FD2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slon Becker No540 Swash [Rus">
    <w:panose1 w:val="02010401010101010104"/>
    <w:charset w:val="00"/>
    <w:family w:val="auto"/>
    <w:pitch w:val="variable"/>
    <w:sig w:usb0="800002AF" w:usb1="1000204A" w:usb2="00000000" w:usb3="00000000" w:csb0="0000001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6014337"/>
      <w:docPartObj>
        <w:docPartGallery w:val="Page Numbers (Bottom of Page)"/>
        <w:docPartUnique/>
      </w:docPartObj>
    </w:sdtPr>
    <w:sdtContent>
      <w:p w14:paraId="78D62E49" w14:textId="32B008F3" w:rsidR="00FD2C3B" w:rsidRDefault="00FD2C3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3CEFC4" w14:textId="77777777" w:rsidR="00FD2C3B" w:rsidRDefault="00FD2C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98AA7" w14:textId="77777777" w:rsidR="00FD2C3B" w:rsidRDefault="00FD2C3B" w:rsidP="00FD2C3B">
      <w:pPr>
        <w:spacing w:after="0" w:line="240" w:lineRule="auto"/>
      </w:pPr>
      <w:r>
        <w:separator/>
      </w:r>
    </w:p>
  </w:footnote>
  <w:footnote w:type="continuationSeparator" w:id="0">
    <w:p w14:paraId="53EDF218" w14:textId="77777777" w:rsidR="00FD2C3B" w:rsidRDefault="00FD2C3B" w:rsidP="00FD2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F1AC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4974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E5"/>
    <w:rsid w:val="000461D8"/>
    <w:rsid w:val="00047586"/>
    <w:rsid w:val="000577EF"/>
    <w:rsid w:val="0009485B"/>
    <w:rsid w:val="000A3161"/>
    <w:rsid w:val="000A7F64"/>
    <w:rsid w:val="000C71C9"/>
    <w:rsid w:val="000E25C6"/>
    <w:rsid w:val="00103A70"/>
    <w:rsid w:val="0010545F"/>
    <w:rsid w:val="001119C8"/>
    <w:rsid w:val="001A1F8E"/>
    <w:rsid w:val="00223922"/>
    <w:rsid w:val="002437BD"/>
    <w:rsid w:val="002439B0"/>
    <w:rsid w:val="00254AFF"/>
    <w:rsid w:val="0026419E"/>
    <w:rsid w:val="002702BE"/>
    <w:rsid w:val="00287A8C"/>
    <w:rsid w:val="002F4F04"/>
    <w:rsid w:val="00342EAA"/>
    <w:rsid w:val="00350B78"/>
    <w:rsid w:val="003979F7"/>
    <w:rsid w:val="003B0B8D"/>
    <w:rsid w:val="003C1762"/>
    <w:rsid w:val="003D72B1"/>
    <w:rsid w:val="003F0BEE"/>
    <w:rsid w:val="00402507"/>
    <w:rsid w:val="00411074"/>
    <w:rsid w:val="00412E8B"/>
    <w:rsid w:val="004164D7"/>
    <w:rsid w:val="004373DF"/>
    <w:rsid w:val="004C7C28"/>
    <w:rsid w:val="004E36CF"/>
    <w:rsid w:val="00500F03"/>
    <w:rsid w:val="00526A3E"/>
    <w:rsid w:val="005811E0"/>
    <w:rsid w:val="00585FC6"/>
    <w:rsid w:val="005C19F3"/>
    <w:rsid w:val="005D44B1"/>
    <w:rsid w:val="005E18FB"/>
    <w:rsid w:val="00656666"/>
    <w:rsid w:val="00661147"/>
    <w:rsid w:val="00676552"/>
    <w:rsid w:val="00686F7A"/>
    <w:rsid w:val="006B39FF"/>
    <w:rsid w:val="006F13D5"/>
    <w:rsid w:val="006F2E2D"/>
    <w:rsid w:val="007D1BEC"/>
    <w:rsid w:val="007F1BAF"/>
    <w:rsid w:val="007F6B8A"/>
    <w:rsid w:val="00812FC8"/>
    <w:rsid w:val="008477C4"/>
    <w:rsid w:val="00877176"/>
    <w:rsid w:val="00891FEE"/>
    <w:rsid w:val="008D5CE5"/>
    <w:rsid w:val="008D7B7D"/>
    <w:rsid w:val="008F5DC4"/>
    <w:rsid w:val="00900D3B"/>
    <w:rsid w:val="0090589C"/>
    <w:rsid w:val="00970BA0"/>
    <w:rsid w:val="009C12E8"/>
    <w:rsid w:val="009D1F6C"/>
    <w:rsid w:val="00A25E74"/>
    <w:rsid w:val="00A4142F"/>
    <w:rsid w:val="00A635EE"/>
    <w:rsid w:val="00A72ABC"/>
    <w:rsid w:val="00A7381A"/>
    <w:rsid w:val="00A73ADA"/>
    <w:rsid w:val="00A83335"/>
    <w:rsid w:val="00AB2345"/>
    <w:rsid w:val="00AF42D2"/>
    <w:rsid w:val="00BB1F68"/>
    <w:rsid w:val="00BC107D"/>
    <w:rsid w:val="00BC71E4"/>
    <w:rsid w:val="00C32052"/>
    <w:rsid w:val="00C373D8"/>
    <w:rsid w:val="00C424F4"/>
    <w:rsid w:val="00C872C0"/>
    <w:rsid w:val="00CA0E45"/>
    <w:rsid w:val="00CA4A59"/>
    <w:rsid w:val="00CB1BFB"/>
    <w:rsid w:val="00CC0AD1"/>
    <w:rsid w:val="00CF3276"/>
    <w:rsid w:val="00D03F26"/>
    <w:rsid w:val="00D24468"/>
    <w:rsid w:val="00D5598F"/>
    <w:rsid w:val="00D7617D"/>
    <w:rsid w:val="00D816C3"/>
    <w:rsid w:val="00D91CB4"/>
    <w:rsid w:val="00D97075"/>
    <w:rsid w:val="00DB0F06"/>
    <w:rsid w:val="00DB4E9B"/>
    <w:rsid w:val="00E0430E"/>
    <w:rsid w:val="00E04DA4"/>
    <w:rsid w:val="00E10E89"/>
    <w:rsid w:val="00E428DE"/>
    <w:rsid w:val="00E96D4D"/>
    <w:rsid w:val="00EB21B4"/>
    <w:rsid w:val="00EB7E5C"/>
    <w:rsid w:val="00ED467F"/>
    <w:rsid w:val="00EE2B57"/>
    <w:rsid w:val="00F42AA8"/>
    <w:rsid w:val="00F64C00"/>
    <w:rsid w:val="00F97EF1"/>
    <w:rsid w:val="00FD0809"/>
    <w:rsid w:val="00FD2C3B"/>
    <w:rsid w:val="00FF2589"/>
    <w:rsid w:val="00FF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5D68F84"/>
  <w15:chartTrackingRefBased/>
  <w15:docId w15:val="{87C07B84-FB77-4F63-A4D2-D76F899D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8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58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4758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D2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2C3B"/>
  </w:style>
  <w:style w:type="paragraph" w:styleId="a7">
    <w:name w:val="footer"/>
    <w:basedOn w:val="a"/>
    <w:link w:val="a8"/>
    <w:uiPriority w:val="99"/>
    <w:unhideWhenUsed/>
    <w:rsid w:val="00FD2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2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71F8F-4EEC-49C5-90C0-52CE259E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Хагай</dc:creator>
  <cp:keywords/>
  <dc:description/>
  <cp:lastModifiedBy>Инна Хагай</cp:lastModifiedBy>
  <cp:revision>106</cp:revision>
  <dcterms:created xsi:type="dcterms:W3CDTF">2023-02-07T17:04:00Z</dcterms:created>
  <dcterms:modified xsi:type="dcterms:W3CDTF">2023-02-07T19:17:00Z</dcterms:modified>
</cp:coreProperties>
</file>