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10C" w:rsidRDefault="0072210C">
      <w:pPr>
        <w:rPr>
          <w:rFonts w:ascii="Times New Roman" w:hAnsi="Times New Roman" w:cs="Times New Roman"/>
          <w:sz w:val="24"/>
        </w:rPr>
      </w:pPr>
      <w:r w:rsidRPr="0072210C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179705</wp:posOffset>
            </wp:positionV>
            <wp:extent cx="1228725" cy="867410"/>
            <wp:effectExtent l="0" t="0" r="9525" b="889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210C">
        <w:rPr>
          <w:rFonts w:ascii="Times New Roman" w:hAnsi="Times New Roman" w:cs="Times New Roman"/>
          <w:sz w:val="24"/>
        </w:rPr>
        <w:t xml:space="preserve"> </w:t>
      </w:r>
    </w:p>
    <w:p w:rsidR="00F30A53" w:rsidRPr="0072210C" w:rsidRDefault="0072210C" w:rsidP="0072210C">
      <w:pPr>
        <w:jc w:val="center"/>
        <w:rPr>
          <w:rFonts w:ascii="Times New Roman" w:hAnsi="Times New Roman" w:cs="Times New Roman"/>
          <w:sz w:val="20"/>
        </w:rPr>
      </w:pPr>
      <w:r w:rsidRPr="0072210C">
        <w:rPr>
          <w:rFonts w:ascii="Times New Roman" w:hAnsi="Times New Roman" w:cs="Times New Roman"/>
          <w:sz w:val="20"/>
        </w:rPr>
        <w:t>Муниципальное учреждение культуры Волгодонского района «Межпоселенческая Центральная библиотека» имени Михаила Васильевича Наумова</w:t>
      </w:r>
    </w:p>
    <w:p w:rsidR="0072210C" w:rsidRDefault="0072210C" w:rsidP="0072210C">
      <w:pPr>
        <w:jc w:val="center"/>
        <w:rPr>
          <w:rFonts w:ascii="Times New Roman" w:hAnsi="Times New Roman" w:cs="Times New Roman"/>
          <w:sz w:val="20"/>
        </w:rPr>
      </w:pPr>
      <w:r w:rsidRPr="0072210C">
        <w:rPr>
          <w:rFonts w:ascii="Times New Roman" w:hAnsi="Times New Roman" w:cs="Times New Roman"/>
          <w:sz w:val="20"/>
        </w:rPr>
        <w:t>Библиотечный центр правовой и краеведческой информации</w:t>
      </w:r>
    </w:p>
    <w:p w:rsidR="0072210C" w:rsidRDefault="0072210C" w:rsidP="0072210C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6196965</wp:posOffset>
                </wp:positionH>
                <wp:positionV relativeFrom="paragraph">
                  <wp:posOffset>109855</wp:posOffset>
                </wp:positionV>
                <wp:extent cx="581025" cy="533400"/>
                <wp:effectExtent l="0" t="0" r="28575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8CEB55" id="Овал 12" o:spid="_x0000_s1026" style="position:absolute;margin-left:487.95pt;margin-top:8.65pt;width:45.7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YnoQIAAIcFAAAOAAAAZHJzL2Uyb0RvYy54bWysVEtu2zAQ3RfoHQjuG0mO3aZG5MBIkKJA&#10;kARNiqwZiowIUByWpC27h+kZimx7CR+pQ+pjowm6KKoFxfm9+XBmTs82jSZr4bwCU9LiKKdEGA6V&#10;Mk8l/Xp/+e6EEh+YqZgGI0q6FZ6eLd6+OW3tXEygBl0JRxDE+HlrS1qHYOdZ5nktGuaPwAqDQgmu&#10;YQFJ95RVjrWI3uhskufvsxZcZR1w4T1yLzohXSR8KQUPN1J6EYguKcYW0unS+RjPbHHK5k+O2Vrx&#10;Pgz2D1E0TBl0OkJdsMDIyqkXUI3iDjzIcMShyUBKxUXKAbMp8j+yuauZFSkXLI63Y5n8/4Pl1+tb&#10;R1SFbzehxLAG32j3Y/e8+7n7RZCF9Wmtn6Panb11PeXxGpPdSNfEP6ZBNqmm27GmYhMIR+bspMgn&#10;M0o4imbHx9M81TzbG1vnwycBDYmXkgqtlfUxazZn6ysf0CdqD1qRbeBSaZ1eTpvI8KBVFXmJiK0j&#10;zrUja4aPHjZFTAIhDrSQipZZTK1LJt3CVosIoc0XIbEoGP4kBZLacY/JOBcmFJ2oZpXoXM1y/AZn&#10;QxTJdQKMyBKDHLF7gEGzAxmwu5h7/WgqUjePxvnfAuuMR4vkGUwYjRtlwL0GoDGr3nOnPxSpK02s&#10;0iNUW2wZB90secsvFb7cFfPhljkcHhwzXAjhBg+poS0p9DdKanDfX+NHfexplFLS4jCW1H9bMSco&#10;0Z8NdvvHYjqN05uI6ezDBAl3KHk8lJhVcw749AWuHsvTNeoHPVylg+YB98YyekURMxx9l5QHNxDn&#10;oVsSuHm4WC6TGk6sZeHK3FkewWNVY1vebx6Ys337Buz7axgG90ULd7rR0sByFUCq1N/7uvb1xmlP&#10;jdNvprhODumktd+fi98AAAD//wMAUEsDBBQABgAIAAAAIQAM9CZJ3wAAAAsBAAAPAAAAZHJzL2Rv&#10;d25yZXYueG1sTI/LTsMwEEX3SP0Hayqxo3YJNCTEqQBRse0jC5ZOPCRR43EUu2n4e5wV3c3oHt05&#10;k20n07ERB9dakrBeCWBIldUt1RKK0+7hBZjzirTqLKGEX3SwzRd3mUq1vdIBx6OvWSghlyoJjfd9&#10;yrmrGjTKrWyPFLIfOxjlwzrUXA/qGspNxx+F2HCjWgoXGtXjR4PV+XgxEvR0+PweTbzfiXNZJEUd&#10;vY/6S8r75fT2Cszj5P9hmPWDOuTBqbQX0o51EpL4OQloCOII2AyITfwErJyndQQ8z/jtD/kfAAAA&#10;//8DAFBLAQItABQABgAIAAAAIQC2gziS/gAAAOEBAAATAAAAAAAAAAAAAAAAAAAAAABbQ29udGVu&#10;dF9UeXBlc10ueG1sUEsBAi0AFAAGAAgAAAAhADj9If/WAAAAlAEAAAsAAAAAAAAAAAAAAAAALwEA&#10;AF9yZWxzLy5yZWxzUEsBAi0AFAAGAAgAAAAhAF1tRiehAgAAhwUAAA4AAAAAAAAAAAAAAAAALgIA&#10;AGRycy9lMm9Eb2MueG1sUEsBAi0AFAAGAAgAAAAhAAz0JknfAAAACwEAAA8AAAAAAAAAAAAAAAAA&#10;+wQAAGRycy9kb3ducmV2LnhtbFBLBQYAAAAABAAEAPMAAAAHBg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</w:t>
      </w:r>
    </w:p>
    <w:p w:rsidR="0072210C" w:rsidRPr="0072210C" w:rsidRDefault="0072210C" w:rsidP="0072210C">
      <w:pPr>
        <w:jc w:val="right"/>
        <w:rPr>
          <w:rFonts w:ascii="Times New Roman" w:hAnsi="Times New Roman" w:cs="Times New Roman"/>
          <w:sz w:val="32"/>
        </w:rPr>
      </w:pPr>
      <w:r w:rsidRPr="0072210C">
        <w:rPr>
          <w:rFonts w:ascii="Times New Roman" w:hAnsi="Times New Roman" w:cs="Times New Roman"/>
          <w:sz w:val="32"/>
        </w:rPr>
        <w:t>14+</w:t>
      </w:r>
    </w:p>
    <w:p w:rsidR="00F30A53" w:rsidRDefault="00F30A53"/>
    <w:p w:rsidR="0072210C" w:rsidRDefault="0072210C" w:rsidP="0072210C">
      <w:pPr>
        <w:jc w:val="center"/>
        <w:rPr>
          <w:rFonts w:ascii="Times New Roman" w:hAnsi="Times New Roman" w:cs="Times New Roman"/>
          <w:sz w:val="24"/>
        </w:rPr>
      </w:pPr>
      <w:r w:rsidRPr="0072210C">
        <w:rPr>
          <w:rFonts w:ascii="Times New Roman" w:hAnsi="Times New Roman" w:cs="Times New Roman"/>
          <w:sz w:val="24"/>
        </w:rPr>
        <w:t>Рекомендательный список литературы</w:t>
      </w:r>
    </w:p>
    <w:p w:rsidR="0072210C" w:rsidRPr="0072210C" w:rsidRDefault="0072210C" w:rsidP="0072210C">
      <w:pPr>
        <w:jc w:val="center"/>
        <w:rPr>
          <w:rFonts w:ascii="Times New Roman" w:hAnsi="Times New Roman" w:cs="Times New Roman"/>
          <w:sz w:val="24"/>
        </w:rPr>
      </w:pPr>
    </w:p>
    <w:p w:rsidR="0072210C" w:rsidRPr="0072210C" w:rsidRDefault="0072210C" w:rsidP="0072210C">
      <w:pPr>
        <w:jc w:val="center"/>
        <w:rPr>
          <w:rFonts w:ascii="Times New Roman" w:hAnsi="Times New Roman" w:cs="Times New Roman"/>
          <w:b/>
          <w:sz w:val="32"/>
        </w:rPr>
      </w:pPr>
      <w:r w:rsidRPr="0072210C">
        <w:rPr>
          <w:rFonts w:ascii="Times New Roman" w:hAnsi="Times New Roman" w:cs="Times New Roman"/>
          <w:b/>
          <w:sz w:val="32"/>
        </w:rPr>
        <w:t>«Степной поход донского казачества»</w:t>
      </w:r>
    </w:p>
    <w:p w:rsidR="00F30A53" w:rsidRDefault="00F30A53"/>
    <w:p w:rsidR="00F30A53" w:rsidRDefault="0072210C">
      <w:r>
        <w:t xml:space="preserve">        </w:t>
      </w:r>
      <w:r>
        <w:rPr>
          <w:noProof/>
          <w:lang w:eastAsia="ru-RU"/>
        </w:rPr>
        <w:drawing>
          <wp:inline distT="0" distB="0" distL="0" distR="0" wp14:anchorId="2610957A" wp14:editId="65432676">
            <wp:extent cx="6351527" cy="4262120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8"/>
                    <a:stretch/>
                  </pic:blipFill>
                  <pic:spPr bwMode="auto">
                    <a:xfrm>
                      <a:off x="0" y="0"/>
                      <a:ext cx="6354494" cy="42641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0A53" w:rsidRDefault="00F30A53"/>
    <w:p w:rsidR="0072210C" w:rsidRDefault="0072210C"/>
    <w:p w:rsidR="000C0337" w:rsidRDefault="0072210C" w:rsidP="0072210C">
      <w:pPr>
        <w:jc w:val="right"/>
      </w:pPr>
      <w:r>
        <w:t>Составил:</w:t>
      </w:r>
    </w:p>
    <w:p w:rsidR="0072210C" w:rsidRDefault="0072210C" w:rsidP="0072210C">
      <w:pPr>
        <w:jc w:val="right"/>
      </w:pPr>
      <w:r>
        <w:t xml:space="preserve">Библиограф </w:t>
      </w:r>
      <w:r>
        <w:rPr>
          <w:lang w:val="en-US"/>
        </w:rPr>
        <w:t>II</w:t>
      </w:r>
      <w:r>
        <w:t xml:space="preserve"> категории БЦПКИ</w:t>
      </w:r>
    </w:p>
    <w:p w:rsidR="0072210C" w:rsidRDefault="0072210C" w:rsidP="0072210C">
      <w:pPr>
        <w:jc w:val="right"/>
      </w:pPr>
      <w:r>
        <w:t>Д.С. Чудинович</w:t>
      </w:r>
    </w:p>
    <w:p w:rsidR="0072210C" w:rsidRDefault="0072210C" w:rsidP="0072210C">
      <w:pPr>
        <w:jc w:val="center"/>
      </w:pPr>
    </w:p>
    <w:p w:rsidR="00756420" w:rsidRDefault="00756420" w:rsidP="0072210C">
      <w:pPr>
        <w:jc w:val="center"/>
      </w:pPr>
      <w:bookmarkStart w:id="0" w:name="_GoBack"/>
      <w:bookmarkEnd w:id="0"/>
    </w:p>
    <w:p w:rsidR="000C0337" w:rsidRDefault="0072210C" w:rsidP="0072210C">
      <w:pPr>
        <w:jc w:val="center"/>
      </w:pPr>
      <w:r>
        <w:t>2023год</w:t>
      </w:r>
    </w:p>
    <w:p w:rsidR="000C0337" w:rsidRPr="00F30A53" w:rsidRDefault="000C0337">
      <w:pPr>
        <w:rPr>
          <w:rFonts w:ascii="Times New Roman" w:hAnsi="Times New Roman" w:cs="Times New Roman"/>
          <w:sz w:val="28"/>
          <w:szCs w:val="28"/>
        </w:rPr>
      </w:pPr>
    </w:p>
    <w:p w:rsidR="000C0337" w:rsidRPr="00F30A53" w:rsidRDefault="000C0337" w:rsidP="000C0337">
      <w:pPr>
        <w:rPr>
          <w:rFonts w:ascii="Times New Roman" w:hAnsi="Times New Roman" w:cs="Times New Roman"/>
          <w:b/>
          <w:sz w:val="24"/>
          <w:szCs w:val="28"/>
        </w:rPr>
      </w:pPr>
      <w:r w:rsidRPr="00F30A53">
        <w:rPr>
          <w:rFonts w:ascii="Times New Roman" w:hAnsi="Times New Roman" w:cs="Times New Roman"/>
          <w:b/>
          <w:sz w:val="24"/>
          <w:szCs w:val="28"/>
        </w:rPr>
        <w:t>Меч в терновом венце.</w:t>
      </w:r>
      <w:r w:rsidR="00F30A53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</w:t>
      </w:r>
      <w:r w:rsidRPr="00F30A53">
        <w:rPr>
          <w:rFonts w:ascii="Times New Roman" w:hAnsi="Times New Roman" w:cs="Times New Roman"/>
          <w:b/>
          <w:sz w:val="24"/>
          <w:szCs w:val="28"/>
        </w:rPr>
        <w:t xml:space="preserve"> Поэты Белой Гв</w:t>
      </w:r>
      <w:r w:rsidRPr="00F30A53">
        <w:rPr>
          <w:rFonts w:ascii="Times New Roman" w:hAnsi="Times New Roman" w:cs="Times New Roman"/>
          <w:b/>
          <w:sz w:val="24"/>
          <w:szCs w:val="28"/>
        </w:rPr>
        <w:t>ардии Иван Савин</w:t>
      </w:r>
      <w:r w:rsidRPr="00F30A53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 xml:space="preserve"> </w:t>
      </w:r>
      <w:r w:rsidRPr="00F30A53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905000" cy="2905125"/>
            <wp:effectExtent l="0" t="0" r="0" b="9525"/>
            <wp:wrapTight wrapText="bothSides">
              <wp:wrapPolygon edited="0">
                <wp:start x="0" y="0"/>
                <wp:lineTo x="0" y="21529"/>
                <wp:lineTo x="21384" y="21529"/>
                <wp:lineTo x="213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0337" w:rsidRPr="00F30A53" w:rsidRDefault="000C0337" w:rsidP="00F30A53">
      <w:pPr>
        <w:jc w:val="both"/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</w:pPr>
      <w:r w:rsidRPr="00F30A53"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  <w:t>ISBN: 5-8288-1127-4</w:t>
      </w:r>
    </w:p>
    <w:p w:rsidR="000C0337" w:rsidRPr="00F30A53" w:rsidRDefault="000C0337" w:rsidP="00F30A53">
      <w:pPr>
        <w:jc w:val="both"/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</w:pPr>
      <w:r w:rsidRPr="00F30A53"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  <w:t xml:space="preserve">Год издания: 2008 </w:t>
      </w:r>
    </w:p>
    <w:p w:rsidR="000C0337" w:rsidRPr="00F30A53" w:rsidRDefault="000C0337" w:rsidP="00F30A53">
      <w:pPr>
        <w:jc w:val="both"/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</w:pPr>
      <w:r w:rsidRPr="00F30A53"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  <w:t>Издательство: МГГУ им. Шолохова</w:t>
      </w:r>
    </w:p>
    <w:p w:rsidR="000C0337" w:rsidRPr="00F30A53" w:rsidRDefault="000C0337" w:rsidP="00F30A53">
      <w:pPr>
        <w:jc w:val="both"/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</w:pPr>
      <w:r w:rsidRPr="00F30A53"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  <w:t>Язык: Русский</w:t>
      </w:r>
    </w:p>
    <w:p w:rsidR="000C0337" w:rsidRDefault="000C0337" w:rsidP="000C0337">
      <w:pPr>
        <w:rPr>
          <w:rFonts w:ascii="Times New Roman" w:hAnsi="Times New Roman" w:cs="Times New Roman"/>
          <w:sz w:val="28"/>
          <w:szCs w:val="28"/>
        </w:rPr>
      </w:pPr>
      <w:r w:rsidRPr="00F30A53"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  <w:t xml:space="preserve"> В 2008 году настали две скорбные даты в истории России — 90 лет назад началась Гражданская война и была зверски расстреляна Царская семья. Почти целый век минул с той кровавой эпохи, когда российский народ был подвергнут самоистреблению в братоубийственной бойне. Но до сих пор не утихли в наших сердцах те давние страсти и волнения… Нам хорошо известны имена и творчество поэтов Серебряного века. В литературоведении этот период русской поэзии исследован, казалось бы, более чем широко и глубоко. Однако в тот Серебряный век до недавнего времени по идеологическим и иным малопонятным причинам не включались поэты, связавшие свою судьбу с Белой гвардией. Цель этой книги восполнить данный пробел в знании отечественной литературы и восстановить в сознании русских людей творчество прекрасных и незаслуженно забытых поэтов Белого стана. Меч в терновом венце — это особый Наградной знак, учрежденный в 1918 году в память легендарного 1-го Кубанского (Ледяного) похода и ставший символом всего Белого движения. Составитель и автор вступительной статьи Валерий Хатюшин.</w:t>
      </w:r>
      <w:r w:rsidRPr="00F30A53">
        <w:rPr>
          <w:rFonts w:ascii="Times New Roman" w:hAnsi="Times New Roman" w:cs="Times New Roman"/>
          <w:color w:val="252626"/>
          <w:sz w:val="24"/>
          <w:szCs w:val="28"/>
        </w:rPr>
        <w:br/>
      </w:r>
    </w:p>
    <w:p w:rsidR="00F30A53" w:rsidRDefault="00F30A53" w:rsidP="000C0337">
      <w:pPr>
        <w:rPr>
          <w:rFonts w:ascii="Times New Roman" w:hAnsi="Times New Roman" w:cs="Times New Roman"/>
          <w:sz w:val="28"/>
          <w:szCs w:val="28"/>
        </w:rPr>
      </w:pPr>
    </w:p>
    <w:p w:rsidR="00F30A53" w:rsidRDefault="00F30A53" w:rsidP="000C0337">
      <w:pPr>
        <w:rPr>
          <w:rFonts w:ascii="Times New Roman" w:hAnsi="Times New Roman" w:cs="Times New Roman"/>
          <w:sz w:val="28"/>
          <w:szCs w:val="28"/>
        </w:rPr>
      </w:pPr>
    </w:p>
    <w:p w:rsidR="00F30A53" w:rsidRPr="00F30A53" w:rsidRDefault="00F30A53" w:rsidP="000C0337">
      <w:pPr>
        <w:rPr>
          <w:rFonts w:ascii="Times New Roman" w:hAnsi="Times New Roman" w:cs="Times New Roman"/>
          <w:sz w:val="28"/>
          <w:szCs w:val="28"/>
        </w:rPr>
      </w:pPr>
    </w:p>
    <w:p w:rsidR="000C0337" w:rsidRPr="00F30A53" w:rsidRDefault="000C0337" w:rsidP="000C0337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A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905000" cy="29051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A53" w:rsidRPr="00F30A53" w:rsidRDefault="000C0337" w:rsidP="000C033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0A53">
        <w:rPr>
          <w:rFonts w:ascii="Times New Roman" w:hAnsi="Times New Roman" w:cs="Times New Roman"/>
          <w:b/>
          <w:sz w:val="28"/>
          <w:szCs w:val="28"/>
        </w:rPr>
        <w:t xml:space="preserve">Двадцатый год — прощай, Россия! </w:t>
      </w:r>
    </w:p>
    <w:p w:rsidR="000C0337" w:rsidRPr="00F30A53" w:rsidRDefault="000C0337" w:rsidP="000C033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0A53">
        <w:rPr>
          <w:rFonts w:ascii="Times New Roman" w:hAnsi="Times New Roman" w:cs="Times New Roman"/>
          <w:b/>
          <w:sz w:val="28"/>
          <w:szCs w:val="28"/>
        </w:rPr>
        <w:t xml:space="preserve">Николай </w:t>
      </w:r>
      <w:proofErr w:type="spellStart"/>
      <w:r w:rsidRPr="00F30A53">
        <w:rPr>
          <w:rFonts w:ascii="Times New Roman" w:hAnsi="Times New Roman" w:cs="Times New Roman"/>
          <w:b/>
          <w:sz w:val="28"/>
          <w:szCs w:val="28"/>
        </w:rPr>
        <w:t>Туроверов</w:t>
      </w:r>
      <w:proofErr w:type="spellEnd"/>
    </w:p>
    <w:p w:rsidR="00F30A53" w:rsidRPr="00F30A53" w:rsidRDefault="000C0337" w:rsidP="000C0337">
      <w:pPr>
        <w:jc w:val="right"/>
        <w:rPr>
          <w:rFonts w:ascii="Times New Roman" w:hAnsi="Times New Roman" w:cs="Times New Roman"/>
          <w:sz w:val="24"/>
          <w:szCs w:val="28"/>
        </w:rPr>
      </w:pPr>
      <w:r w:rsidRPr="00F30A53">
        <w:rPr>
          <w:rFonts w:ascii="Times New Roman" w:hAnsi="Times New Roman" w:cs="Times New Roman"/>
          <w:sz w:val="24"/>
          <w:szCs w:val="28"/>
        </w:rPr>
        <w:t>Год издания: 1999</w:t>
      </w:r>
    </w:p>
    <w:p w:rsidR="00F30A53" w:rsidRPr="00F30A53" w:rsidRDefault="000C0337" w:rsidP="000C0337">
      <w:pPr>
        <w:jc w:val="right"/>
        <w:rPr>
          <w:rFonts w:ascii="Times New Roman" w:hAnsi="Times New Roman" w:cs="Times New Roman"/>
          <w:sz w:val="24"/>
          <w:szCs w:val="28"/>
        </w:rPr>
      </w:pPr>
      <w:r w:rsidRPr="00F30A53">
        <w:rPr>
          <w:rFonts w:ascii="Times New Roman" w:hAnsi="Times New Roman" w:cs="Times New Roman"/>
          <w:sz w:val="24"/>
          <w:szCs w:val="28"/>
        </w:rPr>
        <w:t xml:space="preserve"> Издательство: Планета Детей </w:t>
      </w:r>
    </w:p>
    <w:p w:rsidR="000C0337" w:rsidRPr="00F30A53" w:rsidRDefault="00F30A53" w:rsidP="00F30A53">
      <w:pPr>
        <w:jc w:val="right"/>
        <w:rPr>
          <w:rFonts w:ascii="Times New Roman" w:hAnsi="Times New Roman" w:cs="Times New Roman"/>
          <w:sz w:val="24"/>
          <w:szCs w:val="28"/>
        </w:rPr>
      </w:pPr>
      <w:r w:rsidRPr="00F30A53">
        <w:rPr>
          <w:rFonts w:ascii="Times New Roman" w:hAnsi="Times New Roman" w:cs="Times New Roman"/>
          <w:sz w:val="24"/>
          <w:szCs w:val="28"/>
        </w:rPr>
        <w:t>Язык: Русский</w:t>
      </w:r>
    </w:p>
    <w:p w:rsidR="000C0337" w:rsidRPr="00F30A53" w:rsidRDefault="000C0337" w:rsidP="000C0337">
      <w:pPr>
        <w:jc w:val="right"/>
        <w:rPr>
          <w:rFonts w:ascii="Times New Roman" w:hAnsi="Times New Roman" w:cs="Times New Roman"/>
          <w:sz w:val="24"/>
          <w:szCs w:val="28"/>
        </w:rPr>
      </w:pPr>
      <w:r w:rsidRPr="00F30A53">
        <w:rPr>
          <w:rFonts w:ascii="Times New Roman" w:hAnsi="Times New Roman" w:cs="Times New Roman"/>
          <w:sz w:val="24"/>
          <w:szCs w:val="28"/>
        </w:rPr>
        <w:t xml:space="preserve">Авторский сборник. Казачий поэт, один из видных деятелей Первой эмиграции. В книгу вошли все стихотворения </w:t>
      </w:r>
      <w:proofErr w:type="spellStart"/>
      <w:r w:rsidRPr="00F30A53">
        <w:rPr>
          <w:rFonts w:ascii="Times New Roman" w:hAnsi="Times New Roman" w:cs="Times New Roman"/>
          <w:sz w:val="24"/>
          <w:szCs w:val="28"/>
        </w:rPr>
        <w:t>Туроверова</w:t>
      </w:r>
      <w:proofErr w:type="spellEnd"/>
      <w:r w:rsidRPr="00F30A53">
        <w:rPr>
          <w:rFonts w:ascii="Times New Roman" w:hAnsi="Times New Roman" w:cs="Times New Roman"/>
          <w:sz w:val="24"/>
          <w:szCs w:val="28"/>
        </w:rPr>
        <w:t xml:space="preserve"> и повесть "Конец Суворова".</w:t>
      </w:r>
    </w:p>
    <w:p w:rsidR="000C0337" w:rsidRPr="00F30A53" w:rsidRDefault="000C0337" w:rsidP="000C03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0337" w:rsidRPr="00F30A53" w:rsidRDefault="000C0337">
      <w:pPr>
        <w:rPr>
          <w:rFonts w:ascii="Times New Roman" w:hAnsi="Times New Roman" w:cs="Times New Roman"/>
          <w:sz w:val="28"/>
          <w:szCs w:val="28"/>
        </w:rPr>
      </w:pPr>
    </w:p>
    <w:p w:rsidR="000C0337" w:rsidRPr="00F30A53" w:rsidRDefault="000C0337">
      <w:pPr>
        <w:rPr>
          <w:rFonts w:ascii="Times New Roman" w:hAnsi="Times New Roman" w:cs="Times New Roman"/>
          <w:sz w:val="28"/>
          <w:szCs w:val="28"/>
        </w:rPr>
      </w:pPr>
    </w:p>
    <w:p w:rsidR="000C0337" w:rsidRPr="00F30A53" w:rsidRDefault="000C0337">
      <w:pPr>
        <w:rPr>
          <w:rFonts w:ascii="Times New Roman" w:hAnsi="Times New Roman" w:cs="Times New Roman"/>
          <w:sz w:val="28"/>
          <w:szCs w:val="28"/>
        </w:rPr>
      </w:pPr>
    </w:p>
    <w:p w:rsidR="000C0337" w:rsidRPr="00F30A53" w:rsidRDefault="000C0337">
      <w:pPr>
        <w:rPr>
          <w:rFonts w:ascii="Times New Roman" w:hAnsi="Times New Roman" w:cs="Times New Roman"/>
          <w:sz w:val="28"/>
          <w:szCs w:val="28"/>
        </w:rPr>
      </w:pPr>
    </w:p>
    <w:p w:rsidR="00F30A53" w:rsidRPr="00F30A53" w:rsidRDefault="000C0337">
      <w:pPr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</w:pPr>
      <w:r w:rsidRPr="00F30A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905000" cy="29051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0A53"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  <w:t xml:space="preserve">Горечь задонской полыни... </w:t>
      </w:r>
      <w:r w:rsidR="00F30A53" w:rsidRPr="00F30A53"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  <w:t xml:space="preserve"> </w:t>
      </w:r>
    </w:p>
    <w:p w:rsidR="000C0337" w:rsidRPr="00F30A53" w:rsidRDefault="000C0337">
      <w:pPr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</w:pPr>
      <w:r w:rsidRPr="00F30A53"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  <w:t xml:space="preserve">Николай Николаевич </w:t>
      </w:r>
      <w:proofErr w:type="spellStart"/>
      <w:r w:rsidRPr="00F30A53"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  <w:t>Туроверов</w:t>
      </w:r>
      <w:proofErr w:type="spellEnd"/>
    </w:p>
    <w:p w:rsidR="000C0337" w:rsidRPr="00F30A53" w:rsidRDefault="000C0337">
      <w:pPr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</w:pPr>
      <w:r w:rsidRPr="00F30A53"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  <w:t xml:space="preserve">ISBN: 5-7509-1149-7 </w:t>
      </w:r>
    </w:p>
    <w:p w:rsidR="000C0337" w:rsidRPr="00F30A53" w:rsidRDefault="000C0337">
      <w:pPr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</w:pPr>
      <w:r w:rsidRPr="00F30A53"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  <w:t>Год издания: 2006</w:t>
      </w:r>
    </w:p>
    <w:p w:rsidR="00F30A53" w:rsidRPr="00F30A53" w:rsidRDefault="000C0337">
      <w:pPr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</w:pPr>
      <w:r w:rsidRPr="00F30A53"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  <w:t xml:space="preserve">Издательство: Некоммерческий фонд «Казачье зарубежье» </w:t>
      </w:r>
    </w:p>
    <w:p w:rsidR="000C0337" w:rsidRPr="00F30A53" w:rsidRDefault="000C0337">
      <w:pPr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</w:pPr>
      <w:r w:rsidRPr="00F30A53"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  <w:t>Язык: Русский</w:t>
      </w:r>
    </w:p>
    <w:p w:rsidR="00263481" w:rsidRDefault="000C0337">
      <w:pPr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</w:pPr>
      <w:r w:rsidRPr="00F30A53"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  <w:t xml:space="preserve">Наиболее полный сборник работ замечательного донского поэта - Н. Н. </w:t>
      </w:r>
      <w:proofErr w:type="spellStart"/>
      <w:r w:rsidRPr="00F30A53"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  <w:t>Туроверова</w:t>
      </w:r>
      <w:proofErr w:type="spellEnd"/>
      <w:r w:rsidRPr="00F30A53"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  <w:t xml:space="preserve">. Очередное издание из серии книг библиотеки «Казачье зарубежье» -сборник стихов и поэм, прозы и публицистики «Горечь задонской полыни...» - одного из крупнейших поэтов казачьего и российского зарубежья, донского казака Н. Н. </w:t>
      </w:r>
      <w:proofErr w:type="spellStart"/>
      <w:r w:rsidRPr="00F30A53"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  <w:t>Туроверова</w:t>
      </w:r>
      <w:proofErr w:type="spellEnd"/>
      <w:r w:rsidRPr="00F30A53"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  <w:t xml:space="preserve"> (Франция) </w:t>
      </w:r>
      <w:proofErr w:type="spellStart"/>
      <w:r w:rsidRPr="00F30A53"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  <w:t>составленно</w:t>
      </w:r>
      <w:proofErr w:type="spellEnd"/>
      <w:r w:rsidRPr="00F30A53"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  <w:t xml:space="preserve"> исследователем истории казачьего зарубежья и его </w:t>
      </w:r>
      <w:proofErr w:type="spellStart"/>
      <w:r w:rsidRPr="00F30A53"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  <w:t>культурно-исто¬рического</w:t>
      </w:r>
      <w:proofErr w:type="spellEnd"/>
      <w:r w:rsidRPr="00F30A53"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  <w:t xml:space="preserve">, духовного наследия, директором Некоммерческого фонда «Казачье зарубежье» К. Н. </w:t>
      </w:r>
      <w:proofErr w:type="spellStart"/>
      <w:r w:rsidRPr="00F30A53"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  <w:t>Хохульниковым</w:t>
      </w:r>
      <w:proofErr w:type="spellEnd"/>
      <w:r w:rsidRPr="00F30A53"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  <w:t xml:space="preserve"> (г. Ростов-на-Дону).</w:t>
      </w:r>
      <w:r w:rsidRPr="00F30A53">
        <w:rPr>
          <w:rFonts w:ascii="Times New Roman" w:hAnsi="Times New Roman" w:cs="Times New Roman"/>
          <w:color w:val="252626"/>
          <w:sz w:val="24"/>
          <w:szCs w:val="28"/>
        </w:rPr>
        <w:br/>
      </w:r>
    </w:p>
    <w:p w:rsidR="00F30A53" w:rsidRPr="00F30A53" w:rsidRDefault="00756420">
      <w:pPr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</w:pPr>
      <w:r w:rsidRPr="00F30A53">
        <w:rPr>
          <w:rFonts w:ascii="Times New Roman" w:hAnsi="Times New Roman" w:cs="Times New Roman"/>
          <w:noProof/>
          <w:color w:val="252626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259715</wp:posOffset>
            </wp:positionV>
            <wp:extent cx="1905000" cy="29051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0337" w:rsidRPr="00F30A53" w:rsidRDefault="000C0337" w:rsidP="00263481">
      <w:pPr>
        <w:jc w:val="right"/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F30A53">
        <w:rPr>
          <w:rFonts w:ascii="Times New Roman" w:hAnsi="Times New Roman" w:cs="Times New Roman"/>
          <w:color w:val="252626"/>
          <w:sz w:val="28"/>
          <w:szCs w:val="28"/>
        </w:rPr>
        <w:br/>
      </w:r>
    </w:p>
    <w:p w:rsidR="00F30A53" w:rsidRPr="00F30A53" w:rsidRDefault="00263481" w:rsidP="00263481">
      <w:pPr>
        <w:jc w:val="right"/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</w:pPr>
      <w:r w:rsidRPr="00F30A53"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  <w:t xml:space="preserve">Возвращается ветер на круги свои... </w:t>
      </w:r>
    </w:p>
    <w:p w:rsidR="00263481" w:rsidRPr="00F30A53" w:rsidRDefault="00263481" w:rsidP="00F30A53">
      <w:pPr>
        <w:jc w:val="right"/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</w:pPr>
      <w:r w:rsidRPr="00F30A53"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  <w:t xml:space="preserve">Николай </w:t>
      </w:r>
      <w:proofErr w:type="spellStart"/>
      <w:r w:rsidRPr="00F30A53"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  <w:t>Туроверов</w:t>
      </w:r>
      <w:proofErr w:type="spellEnd"/>
      <w:r w:rsidRPr="00F30A53">
        <w:rPr>
          <w:rFonts w:ascii="Times New Roman" w:hAnsi="Times New Roman" w:cs="Times New Roman"/>
          <w:color w:val="252626"/>
          <w:sz w:val="28"/>
          <w:szCs w:val="28"/>
        </w:rPr>
        <w:br/>
      </w:r>
      <w:r w:rsidRPr="00F30A53"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  <w:t>ISBN: 978-5-280-03473-0</w:t>
      </w:r>
    </w:p>
    <w:p w:rsidR="00263481" w:rsidRPr="00F30A53" w:rsidRDefault="00263481" w:rsidP="00263481">
      <w:pPr>
        <w:jc w:val="right"/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</w:pPr>
      <w:r w:rsidRPr="00F30A53"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  <w:t xml:space="preserve"> Год издания: 2010 </w:t>
      </w:r>
    </w:p>
    <w:p w:rsidR="00263481" w:rsidRPr="00F30A53" w:rsidRDefault="00263481" w:rsidP="00263481">
      <w:pPr>
        <w:jc w:val="right"/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</w:pPr>
      <w:r w:rsidRPr="00F30A53"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  <w:t xml:space="preserve">Издательство: Художественная литература </w:t>
      </w:r>
    </w:p>
    <w:p w:rsidR="00263481" w:rsidRPr="00F30A53" w:rsidRDefault="00263481" w:rsidP="00263481">
      <w:pPr>
        <w:jc w:val="right"/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</w:pPr>
      <w:r w:rsidRPr="00F30A53"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  <w:t>Язык: Русский</w:t>
      </w:r>
    </w:p>
    <w:p w:rsidR="000C0337" w:rsidRPr="00F30A53" w:rsidRDefault="00263481" w:rsidP="00263481">
      <w:pPr>
        <w:jc w:val="right"/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</w:pPr>
      <w:r w:rsidRPr="00F30A53"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  <w:t xml:space="preserve"> Сборник стихотворений и поэм российского поэта, историка, журналиста и издателя Николая Николаевича </w:t>
      </w:r>
      <w:proofErr w:type="spellStart"/>
      <w:r w:rsidRPr="00F30A53"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  <w:t>Туроверова</w:t>
      </w:r>
      <w:proofErr w:type="spellEnd"/>
      <w:r w:rsidRPr="00F30A53"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  <w:t xml:space="preserve">, активного деятеля культуры Русского Зарубежья, оставившего многотомное поэтическое наследие. Николай Николаевич </w:t>
      </w:r>
      <w:proofErr w:type="spellStart"/>
      <w:r w:rsidRPr="00F30A53"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  <w:t>Туроверов</w:t>
      </w:r>
      <w:proofErr w:type="spellEnd"/>
      <w:r w:rsidRPr="00F30A53"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  <w:t xml:space="preserve"> - уроженец станицы </w:t>
      </w:r>
      <w:proofErr w:type="spellStart"/>
      <w:r w:rsidRPr="00F30A53"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  <w:t>Старочеркасской</w:t>
      </w:r>
      <w:proofErr w:type="spellEnd"/>
      <w:r w:rsidRPr="00F30A53"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  <w:t xml:space="preserve">, донской казак. В 1920 году из Крыма покинул Россию, но оставался патриотом своей Родины. Писал стихи, исторические статьи и очерки по истории донского казачества. Стал одним из активных создателей казачьего землячества, Казачьего союза, Кружка казаков-литераторов за рубежом. Выпускал "Казачий альманах", журнал "Родимый Край", редактировал газету "Казачий Союз". Русская зарубежная пресса называла его "последним выразителем духа мятежной ветви русского народа - казачества". В книгу вошли наиболее интересные стихи </w:t>
      </w:r>
      <w:proofErr w:type="spellStart"/>
      <w:r w:rsidRPr="00F30A53"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  <w:t>Н.Туроверова</w:t>
      </w:r>
      <w:proofErr w:type="spellEnd"/>
      <w:r w:rsidRPr="00F30A53"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  <w:t xml:space="preserve">, опубликованные в его сборниках "Путь", "Стихи" 1928, 1937, 1939, 1942 годов, "Книга пятая" (1965 год), в периодических изданиях, сборниках, вышедших в России, и стихи из архивного собрания </w:t>
      </w:r>
      <w:proofErr w:type="spellStart"/>
      <w:r w:rsidRPr="00F30A53"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  <w:t>И.И.Туроверовой</w:t>
      </w:r>
      <w:proofErr w:type="spellEnd"/>
      <w:r w:rsidRPr="00F30A53"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  <w:t>.</w:t>
      </w:r>
      <w:r w:rsidRPr="00F30A53">
        <w:rPr>
          <w:rFonts w:ascii="Times New Roman" w:hAnsi="Times New Roman" w:cs="Times New Roman"/>
          <w:color w:val="252626"/>
          <w:sz w:val="24"/>
          <w:szCs w:val="28"/>
        </w:rPr>
        <w:br/>
      </w:r>
    </w:p>
    <w:p w:rsidR="00F30A53" w:rsidRPr="00F30A53" w:rsidRDefault="00263481">
      <w:pPr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</w:pPr>
      <w:r w:rsidRPr="00F30A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32385</wp:posOffset>
            </wp:positionV>
            <wp:extent cx="1905000" cy="290512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0A53"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  <w:t xml:space="preserve">Стихи </w:t>
      </w:r>
    </w:p>
    <w:p w:rsidR="00263481" w:rsidRPr="00F30A53" w:rsidRDefault="00263481">
      <w:pPr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</w:pPr>
      <w:r w:rsidRPr="00F30A53"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  <w:t xml:space="preserve">Николай </w:t>
      </w:r>
      <w:proofErr w:type="spellStart"/>
      <w:r w:rsidRPr="00F30A53"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  <w:t>Туроверов</w:t>
      </w:r>
      <w:proofErr w:type="spellEnd"/>
      <w:r w:rsidRPr="00F30A53">
        <w:rPr>
          <w:rFonts w:ascii="Times New Roman" w:hAnsi="Times New Roman" w:cs="Times New Roman"/>
          <w:color w:val="252626"/>
          <w:sz w:val="28"/>
          <w:szCs w:val="28"/>
        </w:rPr>
        <w:br/>
      </w:r>
      <w:r w:rsidRPr="00F30A53"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  <w:t xml:space="preserve">ISBN: 5-87113-018-6 </w:t>
      </w:r>
    </w:p>
    <w:p w:rsidR="00263481" w:rsidRPr="00F30A53" w:rsidRDefault="00263481">
      <w:pPr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</w:pPr>
      <w:r w:rsidRPr="00F30A53"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  <w:t xml:space="preserve">Год издания: 1995 </w:t>
      </w:r>
    </w:p>
    <w:p w:rsidR="00263481" w:rsidRPr="00F30A53" w:rsidRDefault="00263481">
      <w:pPr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</w:pPr>
      <w:r w:rsidRPr="00F30A53"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  <w:t xml:space="preserve">Издательство: Дом-музей Марины Цветаевой, Изограф </w:t>
      </w:r>
    </w:p>
    <w:p w:rsidR="00263481" w:rsidRPr="00F30A53" w:rsidRDefault="00263481">
      <w:pPr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</w:pPr>
      <w:r w:rsidRPr="00F30A53"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  <w:t>Язык: Русский</w:t>
      </w:r>
    </w:p>
    <w:p w:rsidR="000C0337" w:rsidRDefault="00263481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F30A53"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  <w:t xml:space="preserve">Сборник стихов русского поэта, донского казака, офицера русской и белой армий, участника Первой мировой, Гражданской, Второй мировой войн, эмигранта первой волны эмиграции </w:t>
      </w:r>
      <w:proofErr w:type="spellStart"/>
      <w:r w:rsidRPr="00F30A53"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  <w:t>Туроверова</w:t>
      </w:r>
      <w:proofErr w:type="spellEnd"/>
      <w:r w:rsidRPr="00F30A53"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  <w:t xml:space="preserve"> Николая Николаевича (18 [30] марта 1899, станица </w:t>
      </w:r>
      <w:proofErr w:type="spellStart"/>
      <w:r w:rsidRPr="00F30A53"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  <w:t>Старочеркасская</w:t>
      </w:r>
      <w:proofErr w:type="spellEnd"/>
      <w:r w:rsidRPr="00F30A53"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  <w:t xml:space="preserve"> — 23 сентября 1972, Париж, Франция)</w:t>
      </w:r>
      <w:r w:rsidRPr="00F30A53">
        <w:rPr>
          <w:rFonts w:ascii="Times New Roman" w:hAnsi="Times New Roman" w:cs="Times New Roman"/>
          <w:color w:val="252626"/>
          <w:sz w:val="24"/>
          <w:szCs w:val="28"/>
        </w:rPr>
        <w:br/>
      </w:r>
    </w:p>
    <w:p w:rsidR="00F30A53" w:rsidRDefault="00F30A53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</w:p>
    <w:p w:rsidR="00F30A53" w:rsidRDefault="00F30A53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</w:p>
    <w:p w:rsidR="00F30A53" w:rsidRPr="00F30A53" w:rsidRDefault="00F30A53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</w:p>
    <w:p w:rsidR="00263481" w:rsidRPr="00F30A53" w:rsidRDefault="00263481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</w:p>
    <w:p w:rsidR="00F30A53" w:rsidRPr="00F30A53" w:rsidRDefault="00756420" w:rsidP="00263481">
      <w:pPr>
        <w:jc w:val="right"/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</w:pPr>
      <w:r w:rsidRPr="00F30A53">
        <w:rPr>
          <w:rFonts w:ascii="Times New Roman" w:hAnsi="Times New Roman" w:cs="Times New Roman"/>
          <w:b/>
          <w:noProof/>
          <w:color w:val="252626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17145</wp:posOffset>
            </wp:positionV>
            <wp:extent cx="1905000" cy="290512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3481" w:rsidRPr="00F30A53"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  <w:t xml:space="preserve">Душа казака </w:t>
      </w:r>
    </w:p>
    <w:p w:rsidR="00263481" w:rsidRPr="00F30A53" w:rsidRDefault="00263481" w:rsidP="00263481">
      <w:pPr>
        <w:jc w:val="right"/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</w:pPr>
      <w:r w:rsidRPr="00F30A53"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  <w:t xml:space="preserve">Николай </w:t>
      </w:r>
      <w:proofErr w:type="spellStart"/>
      <w:r w:rsidRPr="00F30A53"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  <w:t>Туроверов</w:t>
      </w:r>
      <w:proofErr w:type="spellEnd"/>
      <w:r w:rsidRPr="00F30A53">
        <w:rPr>
          <w:rFonts w:ascii="Times New Roman" w:hAnsi="Times New Roman" w:cs="Times New Roman"/>
          <w:color w:val="252626"/>
          <w:sz w:val="28"/>
          <w:szCs w:val="28"/>
        </w:rPr>
        <w:br/>
      </w:r>
      <w:r w:rsidRPr="00F30A53"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  <w:t>ISBN: 5-93347-088-0</w:t>
      </w:r>
    </w:p>
    <w:p w:rsidR="00263481" w:rsidRPr="00F30A53" w:rsidRDefault="00263481" w:rsidP="00263481">
      <w:pPr>
        <w:jc w:val="right"/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</w:pPr>
      <w:r w:rsidRPr="00F30A53"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  <w:t xml:space="preserve"> Год издания: 2002 </w:t>
      </w:r>
    </w:p>
    <w:p w:rsidR="00263481" w:rsidRPr="00F30A53" w:rsidRDefault="00263481" w:rsidP="00263481">
      <w:pPr>
        <w:jc w:val="right"/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</w:pPr>
      <w:r w:rsidRPr="00F30A53"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  <w:t>Издательство: РУСАКИ</w:t>
      </w:r>
    </w:p>
    <w:p w:rsidR="00263481" w:rsidRPr="00F30A53" w:rsidRDefault="00263481" w:rsidP="00263481">
      <w:pPr>
        <w:jc w:val="right"/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F30A53"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  <w:t xml:space="preserve">В этом небольшом сборнике помещены стихотворения казачьего поэта, донского казака, белого офицера, участника Первой мировой, Гражданской, Второй мировой войн - </w:t>
      </w:r>
      <w:proofErr w:type="spellStart"/>
      <w:r w:rsidRPr="00F30A53"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  <w:t>Н.Н.Туроверова</w:t>
      </w:r>
      <w:proofErr w:type="spellEnd"/>
      <w:r w:rsidRPr="00F30A53"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  <w:t>.</w:t>
      </w:r>
      <w:r w:rsidRPr="00F30A53">
        <w:rPr>
          <w:rFonts w:ascii="Times New Roman" w:hAnsi="Times New Roman" w:cs="Times New Roman"/>
          <w:color w:val="252626"/>
          <w:sz w:val="28"/>
          <w:szCs w:val="28"/>
        </w:rPr>
        <w:br/>
      </w:r>
    </w:p>
    <w:p w:rsidR="00263481" w:rsidRPr="00F30A53" w:rsidRDefault="00263481" w:rsidP="00263481">
      <w:pPr>
        <w:jc w:val="right"/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</w:p>
    <w:p w:rsidR="00263481" w:rsidRPr="00F30A53" w:rsidRDefault="00263481" w:rsidP="00263481">
      <w:pPr>
        <w:jc w:val="right"/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</w:p>
    <w:p w:rsidR="00263481" w:rsidRPr="00F30A53" w:rsidRDefault="00263481" w:rsidP="00263481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F30A5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266700</wp:posOffset>
            </wp:positionV>
            <wp:extent cx="1914525" cy="2919730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91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0A53" w:rsidRPr="00F30A53" w:rsidRDefault="00263481" w:rsidP="00263481">
      <w:pPr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</w:pPr>
      <w:r w:rsidRPr="00F30A53"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  <w:t>Современное русское зарубежье</w:t>
      </w:r>
    </w:p>
    <w:p w:rsidR="00263481" w:rsidRPr="00F30A53" w:rsidRDefault="00263481" w:rsidP="00263481">
      <w:pPr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</w:pPr>
      <w:r w:rsidRPr="00F30A53"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  <w:t>Сергей Довлатов</w:t>
      </w:r>
    </w:p>
    <w:p w:rsidR="00263481" w:rsidRPr="00F30A53" w:rsidRDefault="00263481" w:rsidP="00263481">
      <w:pPr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</w:pPr>
      <w:r w:rsidRPr="00F30A53"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  <w:t>ISBN: 5-7390-0621-X, 5-237-00349-4</w:t>
      </w:r>
    </w:p>
    <w:p w:rsidR="00263481" w:rsidRPr="00F30A53" w:rsidRDefault="00263481" w:rsidP="00263481">
      <w:pPr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</w:pPr>
      <w:r w:rsidRPr="00F30A53"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  <w:t xml:space="preserve">Год издания: 1998 </w:t>
      </w:r>
    </w:p>
    <w:p w:rsidR="00263481" w:rsidRPr="00F30A53" w:rsidRDefault="00263481" w:rsidP="00263481">
      <w:pPr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</w:pPr>
      <w:r w:rsidRPr="00F30A53"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  <w:t xml:space="preserve">Издательство: АСТ, Олимп </w:t>
      </w:r>
    </w:p>
    <w:p w:rsidR="000C0337" w:rsidRDefault="00263481">
      <w:pPr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</w:pPr>
      <w:r w:rsidRPr="00F30A53"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  <w:t>Язык: Русский</w:t>
      </w:r>
      <w:r w:rsidRPr="00F30A53">
        <w:rPr>
          <w:rFonts w:ascii="Times New Roman" w:hAnsi="Times New Roman" w:cs="Times New Roman"/>
          <w:color w:val="252626"/>
          <w:sz w:val="24"/>
          <w:szCs w:val="28"/>
        </w:rPr>
        <w:br/>
      </w:r>
      <w:r w:rsidRPr="00F30A53"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  <w:t>Настоящее издание кроме произведений лучших представителей первой, второй и третьей волны русской эмиграции, изучаемых в рамках школьной программы, содержит много дополнительных материалов. В помощь учителям и учащимся публикуются: краткая летопись литературной жизни русского зарубежья, библиографические сведения об авторах, материалы к их биографиям, высказывания критиков о них, темы сочинений, развернутые планы некоторых из них и т.п. Для учащихся старших классов, абитуриентов и учителей.</w:t>
      </w:r>
      <w:r w:rsidRPr="00F30A53">
        <w:rPr>
          <w:rFonts w:ascii="Times New Roman" w:hAnsi="Times New Roman" w:cs="Times New Roman"/>
          <w:color w:val="252626"/>
          <w:sz w:val="24"/>
          <w:szCs w:val="28"/>
        </w:rPr>
        <w:br/>
      </w:r>
    </w:p>
    <w:p w:rsidR="00F30A53" w:rsidRDefault="00F30A53">
      <w:pPr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</w:pPr>
    </w:p>
    <w:p w:rsidR="00F30A53" w:rsidRDefault="00F30A53">
      <w:pPr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</w:pPr>
    </w:p>
    <w:p w:rsidR="00F30A53" w:rsidRPr="00F30A53" w:rsidRDefault="00F30A53">
      <w:pPr>
        <w:rPr>
          <w:rFonts w:ascii="Times New Roman" w:hAnsi="Times New Roman" w:cs="Times New Roman"/>
          <w:color w:val="252626"/>
          <w:sz w:val="24"/>
          <w:szCs w:val="28"/>
          <w:shd w:val="clear" w:color="auto" w:fill="FFFFFF"/>
        </w:rPr>
      </w:pPr>
    </w:p>
    <w:p w:rsidR="00F30A53" w:rsidRPr="00F30A53" w:rsidRDefault="00756420" w:rsidP="00263481">
      <w:pPr>
        <w:jc w:val="right"/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</w:pPr>
      <w:r w:rsidRPr="00F30A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905000" cy="2905125"/>
            <wp:effectExtent l="0" t="0" r="0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3481" w:rsidRPr="00F30A53"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  <w:t>Гражданская война в лирике и прозе.</w:t>
      </w:r>
    </w:p>
    <w:p w:rsidR="00F30A53" w:rsidRPr="00F30A53" w:rsidRDefault="00263481" w:rsidP="00263481">
      <w:pPr>
        <w:jc w:val="right"/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</w:pPr>
      <w:r w:rsidRPr="00F30A53"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  <w:t xml:space="preserve"> В двух томах. Том 2 </w:t>
      </w:r>
    </w:p>
    <w:p w:rsidR="00263481" w:rsidRPr="00F30A53" w:rsidRDefault="00263481" w:rsidP="00263481">
      <w:pPr>
        <w:jc w:val="right"/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</w:pPr>
      <w:r w:rsidRPr="00F30A53"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  <w:t xml:space="preserve">Владимир </w:t>
      </w:r>
      <w:proofErr w:type="spellStart"/>
      <w:r w:rsidRPr="00F30A53"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  <w:t>Луговской</w:t>
      </w:r>
      <w:proofErr w:type="spellEnd"/>
      <w:r w:rsidRPr="00F30A53">
        <w:rPr>
          <w:rFonts w:ascii="Times New Roman" w:hAnsi="Times New Roman" w:cs="Times New Roman"/>
          <w:color w:val="252626"/>
          <w:sz w:val="28"/>
          <w:szCs w:val="28"/>
        </w:rPr>
        <w:br/>
      </w:r>
      <w:r w:rsidRPr="00F30A53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ISBN: 5-7107-6855-3, 5-7107-6856-1, 5-7838-1221-8 </w:t>
      </w:r>
    </w:p>
    <w:p w:rsidR="00263481" w:rsidRPr="00F30A53" w:rsidRDefault="00263481" w:rsidP="00263481">
      <w:pPr>
        <w:jc w:val="right"/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</w:pPr>
      <w:r w:rsidRPr="00F30A53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>Год издания: 2002</w:t>
      </w:r>
    </w:p>
    <w:p w:rsidR="00263481" w:rsidRPr="00F30A53" w:rsidRDefault="00263481" w:rsidP="00263481">
      <w:pPr>
        <w:jc w:val="right"/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</w:pPr>
      <w:r w:rsidRPr="00F30A53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Издательство: Дрофа, Вече</w:t>
      </w:r>
    </w:p>
    <w:p w:rsidR="00263481" w:rsidRPr="00F30A53" w:rsidRDefault="00263481" w:rsidP="00263481">
      <w:pPr>
        <w:jc w:val="right"/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</w:pPr>
      <w:r w:rsidRPr="00F30A53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Язык: Русский</w:t>
      </w:r>
    </w:p>
    <w:p w:rsidR="00263481" w:rsidRPr="00F30A53" w:rsidRDefault="00263481" w:rsidP="00263481">
      <w:pPr>
        <w:jc w:val="right"/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</w:pPr>
      <w:r w:rsidRPr="00F30A53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В книгу включены стихотворения о Гражданской войне, романы "В тупике" </w:t>
      </w:r>
      <w:proofErr w:type="spellStart"/>
      <w:r w:rsidRPr="00F30A53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>В.Вересаева</w:t>
      </w:r>
      <w:proofErr w:type="spellEnd"/>
      <w:r w:rsidRPr="00F30A53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, "Голый год" </w:t>
      </w:r>
      <w:proofErr w:type="spellStart"/>
      <w:r w:rsidRPr="00F30A53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>Б.Пильняка</w:t>
      </w:r>
      <w:proofErr w:type="spellEnd"/>
      <w:r w:rsidRPr="00F30A53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, цикл рассказов "Конармия" </w:t>
      </w:r>
      <w:proofErr w:type="spellStart"/>
      <w:r w:rsidRPr="00F30A53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>И.Бабеля</w:t>
      </w:r>
      <w:proofErr w:type="spellEnd"/>
      <w:r w:rsidRPr="00F30A53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>. В приложениях к книге помещены отрывки из литературно-критических статей.</w:t>
      </w:r>
      <w:r w:rsidRPr="00F30A53">
        <w:rPr>
          <w:rFonts w:ascii="Times New Roman" w:hAnsi="Times New Roman" w:cs="Times New Roman"/>
          <w:color w:val="252626"/>
          <w:sz w:val="24"/>
          <w:szCs w:val="24"/>
        </w:rPr>
        <w:br/>
      </w:r>
    </w:p>
    <w:p w:rsidR="00263481" w:rsidRPr="00F30A53" w:rsidRDefault="00263481" w:rsidP="00263481">
      <w:pPr>
        <w:rPr>
          <w:rFonts w:ascii="Times New Roman" w:hAnsi="Times New Roman" w:cs="Times New Roman"/>
          <w:sz w:val="24"/>
          <w:szCs w:val="24"/>
        </w:rPr>
      </w:pPr>
    </w:p>
    <w:sectPr w:rsidR="00263481" w:rsidRPr="00F30A53" w:rsidSect="00722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37"/>
    <w:rsid w:val="00070119"/>
    <w:rsid w:val="000C0337"/>
    <w:rsid w:val="00263481"/>
    <w:rsid w:val="0072210C"/>
    <w:rsid w:val="00756420"/>
    <w:rsid w:val="00F3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5646"/>
  <w15:chartTrackingRefBased/>
  <w15:docId w15:val="{ECA3CED7-C8B8-4D0B-9404-FFB62A0D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9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24858-62EB-42F3-8382-33A5FD66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2023-02-08T08:46:00Z</dcterms:created>
  <dcterms:modified xsi:type="dcterms:W3CDTF">2023-02-08T09:31:00Z</dcterms:modified>
</cp:coreProperties>
</file>