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1A6" w:rsidRPr="00F754A9" w:rsidRDefault="008051A6" w:rsidP="00F754A9">
      <w:pPr>
        <w:pStyle w:val="a5"/>
        <w:rPr>
          <w:rFonts w:cs="Times New Roman"/>
          <w:b/>
          <w:color w:val="FF0000"/>
        </w:rPr>
      </w:pPr>
      <w:r w:rsidRPr="00F754A9">
        <w:rPr>
          <w:rFonts w:cs="Times New Roman"/>
          <w:b/>
          <w:noProof/>
          <w:color w:val="FF0000"/>
          <w:sz w:val="2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-53340</wp:posOffset>
            </wp:positionV>
            <wp:extent cx="523875" cy="504825"/>
            <wp:effectExtent l="0" t="0" r="9525" b="9525"/>
            <wp:wrapTight wrapText="bothSides">
              <wp:wrapPolygon edited="0">
                <wp:start x="0" y="0"/>
                <wp:lineTo x="0" y="21192"/>
                <wp:lineTo x="21207" y="21192"/>
                <wp:lineTo x="2120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754A9" w:rsidRPr="00F754A9">
        <w:rPr>
          <w:rFonts w:cs="Times New Roman"/>
          <w:b/>
          <w:color w:val="FF0000"/>
          <w:sz w:val="28"/>
          <w:szCs w:val="30"/>
        </w:rPr>
        <w:t>Основные правила поведения при пожаре</w:t>
      </w:r>
    </w:p>
    <w:p w:rsidR="008051A6" w:rsidRPr="00F754A9" w:rsidRDefault="008051A6" w:rsidP="008051A6">
      <w:pPr>
        <w:pStyle w:val="a5"/>
        <w:jc w:val="both"/>
        <w:rPr>
          <w:sz w:val="22"/>
        </w:rPr>
      </w:pPr>
      <w:r w:rsidRPr="00F754A9">
        <w:rPr>
          <w:sz w:val="22"/>
        </w:rPr>
        <w:t>Обнаружив пожар, постарайтесь не паниковать, трезво оценить ситуацию, свои силы и найти себе помощников.</w:t>
      </w:r>
    </w:p>
    <w:p w:rsidR="008051A6" w:rsidRPr="00F754A9" w:rsidRDefault="008051A6" w:rsidP="008051A6">
      <w:pPr>
        <w:pStyle w:val="a5"/>
        <w:jc w:val="both"/>
        <w:rPr>
          <w:sz w:val="22"/>
        </w:rPr>
      </w:pPr>
      <w:r w:rsidRPr="00F754A9">
        <w:rPr>
          <w:sz w:val="22"/>
        </w:rPr>
        <w:t xml:space="preserve">Прежде всего, вызовите на помощь сотрудников МЧС по телефону </w:t>
      </w:r>
      <w:r w:rsidRPr="00F754A9">
        <w:rPr>
          <w:b/>
          <w:bCs/>
          <w:sz w:val="22"/>
        </w:rPr>
        <w:t xml:space="preserve">«01» </w:t>
      </w:r>
      <w:r w:rsidRPr="00F754A9">
        <w:rPr>
          <w:sz w:val="22"/>
        </w:rPr>
        <w:t xml:space="preserve">или </w:t>
      </w:r>
      <w:r w:rsidRPr="00F754A9">
        <w:rPr>
          <w:b/>
          <w:bCs/>
          <w:sz w:val="22"/>
        </w:rPr>
        <w:t>«112»</w:t>
      </w:r>
      <w:r w:rsidRPr="00F754A9">
        <w:rPr>
          <w:sz w:val="22"/>
        </w:rPr>
        <w:t xml:space="preserve">. При этом необходимо четко назвать улицу, номер дома, этаж, где вспыхнул пожар. Не забудьте представиться </w:t>
      </w:r>
      <w:r w:rsidR="002D38D1" w:rsidRPr="00F754A9">
        <w:rPr>
          <w:sz w:val="22"/>
        </w:rPr>
        <w:t>и</w:t>
      </w:r>
      <w:r w:rsidRPr="00F754A9">
        <w:rPr>
          <w:sz w:val="22"/>
        </w:rPr>
        <w:t xml:space="preserve"> назвать номер своего т</w:t>
      </w:r>
      <w:r w:rsidR="002D38D1" w:rsidRPr="00F754A9">
        <w:rPr>
          <w:sz w:val="22"/>
        </w:rPr>
        <w:t xml:space="preserve">елефона. Обязательно оповестите окружающих людей: соседей, сотрудников и сослуживцев. </w:t>
      </w:r>
      <w:r w:rsidRPr="00F754A9">
        <w:rPr>
          <w:sz w:val="22"/>
        </w:rPr>
        <w:t>Если очаг возго</w:t>
      </w:r>
      <w:r w:rsidR="002D38D1" w:rsidRPr="00F754A9">
        <w:rPr>
          <w:sz w:val="22"/>
        </w:rPr>
        <w:t xml:space="preserve">рания невелик, вызвав пожарных, </w:t>
      </w:r>
      <w:r w:rsidRPr="00F754A9">
        <w:rPr>
          <w:sz w:val="22"/>
        </w:rPr>
        <w:t>попробуйте</w:t>
      </w:r>
      <w:r w:rsidR="002D38D1" w:rsidRPr="00F754A9">
        <w:rPr>
          <w:sz w:val="22"/>
        </w:rPr>
        <w:t xml:space="preserve"> потушить огонь самостоятельно. </w:t>
      </w:r>
      <w:r w:rsidRPr="00F754A9">
        <w:rPr>
          <w:sz w:val="22"/>
        </w:rPr>
        <w:t xml:space="preserve">В рискованных случаях </w:t>
      </w:r>
      <w:r w:rsidR="002D38D1" w:rsidRPr="00F754A9">
        <w:rPr>
          <w:sz w:val="22"/>
        </w:rPr>
        <w:t xml:space="preserve">не теряйте время и силы на спасение имущества, немедленно уходите. </w:t>
      </w:r>
      <w:r w:rsidRPr="00F754A9">
        <w:rPr>
          <w:sz w:val="22"/>
        </w:rPr>
        <w:t>Во время эвакуации позаботьтесь о детях и</w:t>
      </w:r>
    </w:p>
    <w:p w:rsidR="008051A6" w:rsidRPr="00F754A9" w:rsidRDefault="002D38D1" w:rsidP="008051A6">
      <w:pPr>
        <w:pStyle w:val="a5"/>
        <w:jc w:val="both"/>
        <w:rPr>
          <w:sz w:val="22"/>
        </w:rPr>
      </w:pPr>
      <w:r w:rsidRPr="00F754A9">
        <w:rPr>
          <w:sz w:val="22"/>
        </w:rPr>
        <w:t xml:space="preserve">престарелых. </w:t>
      </w:r>
      <w:r w:rsidR="008051A6" w:rsidRPr="00F754A9">
        <w:rPr>
          <w:sz w:val="22"/>
        </w:rPr>
        <w:t>Уведи</w:t>
      </w:r>
      <w:r w:rsidRPr="00F754A9">
        <w:rPr>
          <w:sz w:val="22"/>
        </w:rPr>
        <w:t xml:space="preserve">те их подальше от места пожара: </w:t>
      </w:r>
      <w:r w:rsidR="008051A6" w:rsidRPr="00F754A9">
        <w:rPr>
          <w:sz w:val="22"/>
        </w:rPr>
        <w:t>в</w:t>
      </w:r>
      <w:r w:rsidRPr="00F754A9">
        <w:rPr>
          <w:sz w:val="22"/>
        </w:rPr>
        <w:t xml:space="preserve">озможны взрывы газа и горючего. </w:t>
      </w:r>
      <w:r w:rsidR="008051A6" w:rsidRPr="00F754A9">
        <w:rPr>
          <w:sz w:val="22"/>
        </w:rPr>
        <w:t>Отправьте ко</w:t>
      </w:r>
      <w:r w:rsidRPr="00F754A9">
        <w:rPr>
          <w:sz w:val="22"/>
        </w:rPr>
        <w:t xml:space="preserve">го-нибудь навстречу прибывающим </w:t>
      </w:r>
      <w:r w:rsidR="008051A6" w:rsidRPr="00F754A9">
        <w:rPr>
          <w:sz w:val="22"/>
        </w:rPr>
        <w:t xml:space="preserve">пожарным машинам, чтобы показать им </w:t>
      </w:r>
      <w:proofErr w:type="gramStart"/>
      <w:r w:rsidR="008051A6" w:rsidRPr="00F754A9">
        <w:rPr>
          <w:sz w:val="22"/>
        </w:rPr>
        <w:t>короткую</w:t>
      </w:r>
      <w:proofErr w:type="gramEnd"/>
    </w:p>
    <w:p w:rsidR="00F754A9" w:rsidRDefault="008051A6" w:rsidP="008051A6">
      <w:pPr>
        <w:pStyle w:val="a5"/>
        <w:jc w:val="both"/>
        <w:rPr>
          <w:sz w:val="22"/>
        </w:rPr>
      </w:pPr>
      <w:r w:rsidRPr="00F754A9">
        <w:rPr>
          <w:sz w:val="22"/>
        </w:rPr>
        <w:t>дорогу к месту ЧП</w:t>
      </w:r>
    </w:p>
    <w:p w:rsidR="008051A6" w:rsidRPr="00F754A9" w:rsidRDefault="008051A6" w:rsidP="008051A6">
      <w:pPr>
        <w:pStyle w:val="a5"/>
        <w:jc w:val="both"/>
        <w:rPr>
          <w:sz w:val="22"/>
        </w:rPr>
      </w:pPr>
      <w:r w:rsidRPr="00F754A9">
        <w:rPr>
          <w:sz w:val="22"/>
        </w:rPr>
        <w:t>.</w:t>
      </w:r>
    </w:p>
    <w:p w:rsidR="002D38D1" w:rsidRPr="00F754A9" w:rsidRDefault="009B6EC6" w:rsidP="002D38D1">
      <w:pPr>
        <w:pStyle w:val="a5"/>
        <w:jc w:val="both"/>
        <w:rPr>
          <w:b/>
          <w:color w:val="FF0000"/>
        </w:rPr>
      </w:pPr>
      <w:r w:rsidRPr="00F754A9">
        <w:rPr>
          <w:b/>
          <w:noProof/>
          <w:color w:val="FF0000"/>
          <w:sz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44450</wp:posOffset>
            </wp:positionV>
            <wp:extent cx="523875" cy="504825"/>
            <wp:effectExtent l="0" t="0" r="9525" b="9525"/>
            <wp:wrapTight wrapText="bothSides">
              <wp:wrapPolygon edited="0">
                <wp:start x="0" y="0"/>
                <wp:lineTo x="0" y="21192"/>
                <wp:lineTo x="21207" y="21192"/>
                <wp:lineTo x="21207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754A9">
        <w:rPr>
          <w:b/>
          <w:color w:val="FF0000"/>
          <w:sz w:val="28"/>
        </w:rPr>
        <w:t>Если подъезд окутал дым</w:t>
      </w:r>
    </w:p>
    <w:p w:rsidR="002D38D1" w:rsidRPr="00F754A9" w:rsidRDefault="002D38D1" w:rsidP="002D38D1">
      <w:pPr>
        <w:pStyle w:val="a5"/>
        <w:jc w:val="both"/>
        <w:rPr>
          <w:rFonts w:cs="Times New Roman"/>
          <w:sz w:val="22"/>
        </w:rPr>
      </w:pPr>
      <w:r w:rsidRPr="00F754A9">
        <w:rPr>
          <w:rFonts w:cs="Times New Roman"/>
          <w:sz w:val="22"/>
        </w:rPr>
        <w:t>Сообщите об этом в единую службу спасения по</w:t>
      </w:r>
      <w:r w:rsidR="009B6EC6" w:rsidRPr="00F754A9">
        <w:rPr>
          <w:rFonts w:cs="Times New Roman"/>
          <w:sz w:val="22"/>
        </w:rPr>
        <w:t xml:space="preserve"> </w:t>
      </w:r>
      <w:r w:rsidRPr="00F754A9">
        <w:rPr>
          <w:rFonts w:cs="Times New Roman"/>
          <w:sz w:val="22"/>
        </w:rPr>
        <w:t xml:space="preserve">телефону </w:t>
      </w:r>
      <w:r w:rsidRPr="00F754A9">
        <w:rPr>
          <w:rFonts w:cs="Times New Roman"/>
          <w:b/>
          <w:bCs/>
          <w:sz w:val="22"/>
        </w:rPr>
        <w:t>«01» (с мобильного – «112»)</w:t>
      </w:r>
      <w:r w:rsidRPr="00F754A9">
        <w:rPr>
          <w:rFonts w:cs="Times New Roman"/>
          <w:sz w:val="22"/>
        </w:rPr>
        <w:t>.</w:t>
      </w:r>
    </w:p>
    <w:p w:rsidR="002D38D1" w:rsidRPr="00F754A9" w:rsidRDefault="002D38D1" w:rsidP="002D38D1">
      <w:pPr>
        <w:pStyle w:val="a5"/>
        <w:jc w:val="both"/>
        <w:rPr>
          <w:rFonts w:cs="Times New Roman"/>
          <w:sz w:val="22"/>
        </w:rPr>
      </w:pPr>
      <w:r w:rsidRPr="00F754A9">
        <w:rPr>
          <w:rFonts w:cs="Times New Roman"/>
          <w:sz w:val="22"/>
        </w:rPr>
        <w:t xml:space="preserve">Ни в коем случае не выходите на лестничную </w:t>
      </w:r>
      <w:r w:rsidR="009B6EC6" w:rsidRPr="00F754A9">
        <w:rPr>
          <w:rFonts w:cs="Times New Roman"/>
          <w:sz w:val="22"/>
        </w:rPr>
        <w:t xml:space="preserve">клетку: дым очень токсичен. </w:t>
      </w:r>
      <w:r w:rsidRPr="00F754A9">
        <w:rPr>
          <w:rFonts w:cs="Times New Roman"/>
          <w:sz w:val="22"/>
        </w:rPr>
        <w:t>Уплотните входную дверь квартиры мокрой тканью, чтобы внутрь не проникала гарь.</w:t>
      </w:r>
    </w:p>
    <w:p w:rsidR="002D38D1" w:rsidRPr="00F754A9" w:rsidRDefault="002D38D1" w:rsidP="002D38D1">
      <w:pPr>
        <w:pStyle w:val="a5"/>
        <w:jc w:val="both"/>
        <w:rPr>
          <w:rFonts w:cs="Times New Roman"/>
          <w:sz w:val="22"/>
        </w:rPr>
      </w:pPr>
      <w:r w:rsidRPr="00F754A9">
        <w:rPr>
          <w:rFonts w:cs="Times New Roman"/>
          <w:sz w:val="22"/>
        </w:rPr>
        <w:t>Самое безопасное место – на балконе или возле окна: здесь пожарные найдут вас быстрее.</w:t>
      </w:r>
    </w:p>
    <w:p w:rsidR="002D38D1" w:rsidRPr="00F754A9" w:rsidRDefault="002D38D1" w:rsidP="002D38D1">
      <w:pPr>
        <w:pStyle w:val="a5"/>
        <w:jc w:val="both"/>
        <w:rPr>
          <w:rFonts w:cs="Times New Roman"/>
          <w:sz w:val="22"/>
        </w:rPr>
      </w:pPr>
      <w:r w:rsidRPr="00F754A9">
        <w:rPr>
          <w:rFonts w:cs="Times New Roman"/>
          <w:sz w:val="22"/>
        </w:rPr>
        <w:t xml:space="preserve">Оденьтесь </w:t>
      </w:r>
      <w:proofErr w:type="gramStart"/>
      <w:r w:rsidRPr="00F754A9">
        <w:rPr>
          <w:rFonts w:cs="Times New Roman"/>
          <w:sz w:val="22"/>
        </w:rPr>
        <w:t>потеплее</w:t>
      </w:r>
      <w:proofErr w:type="gramEnd"/>
      <w:r w:rsidRPr="00F754A9">
        <w:rPr>
          <w:rFonts w:cs="Times New Roman"/>
          <w:sz w:val="22"/>
        </w:rPr>
        <w:t xml:space="preserve">, если на улице холодно, и закройте за собой дверь лоджии. Главное – не </w:t>
      </w:r>
      <w:r w:rsidRPr="00F754A9">
        <w:rPr>
          <w:rFonts w:cs="Times New Roman"/>
          <w:sz w:val="22"/>
        </w:rPr>
        <w:lastRenderedPageBreak/>
        <w:t>паникуйте. Чрезвычайно опасно спускаться вниз по веревкам, простыням и водосточным</w:t>
      </w:r>
    </w:p>
    <w:p w:rsidR="002D38D1" w:rsidRPr="00F754A9" w:rsidRDefault="002D38D1" w:rsidP="002D38D1">
      <w:pPr>
        <w:pStyle w:val="a5"/>
        <w:jc w:val="both"/>
        <w:rPr>
          <w:rFonts w:cs="Times New Roman"/>
          <w:sz w:val="22"/>
        </w:rPr>
      </w:pPr>
      <w:r w:rsidRPr="00F754A9">
        <w:rPr>
          <w:rFonts w:cs="Times New Roman"/>
          <w:sz w:val="22"/>
        </w:rPr>
        <w:t>трубам. Ждите – пожарные всегда придут</w:t>
      </w:r>
    </w:p>
    <w:p w:rsidR="002D38D1" w:rsidRPr="00F754A9" w:rsidRDefault="002D38D1" w:rsidP="002D38D1">
      <w:pPr>
        <w:pStyle w:val="a5"/>
        <w:jc w:val="both"/>
        <w:rPr>
          <w:rFonts w:cs="Times New Roman"/>
          <w:sz w:val="22"/>
        </w:rPr>
      </w:pPr>
      <w:r w:rsidRPr="00F754A9">
        <w:rPr>
          <w:rFonts w:cs="Times New Roman"/>
          <w:sz w:val="22"/>
        </w:rPr>
        <w:t>к вам на помощь. Если вы с</w:t>
      </w:r>
      <w:r w:rsidR="009B6EC6" w:rsidRPr="00F754A9">
        <w:rPr>
          <w:rFonts w:cs="Times New Roman"/>
          <w:sz w:val="22"/>
        </w:rPr>
        <w:t xml:space="preserve">лучайно оказались в задымленном </w:t>
      </w:r>
      <w:r w:rsidRPr="00F754A9">
        <w:rPr>
          <w:rFonts w:cs="Times New Roman"/>
          <w:sz w:val="22"/>
        </w:rPr>
        <w:t>подъезде,</w:t>
      </w:r>
    </w:p>
    <w:p w:rsidR="002D38D1" w:rsidRDefault="009B6EC6" w:rsidP="002D38D1">
      <w:pPr>
        <w:pStyle w:val="a5"/>
        <w:jc w:val="both"/>
        <w:rPr>
          <w:rFonts w:cs="Times New Roman"/>
          <w:b/>
          <w:bCs/>
          <w:sz w:val="22"/>
        </w:rPr>
      </w:pPr>
      <w:r w:rsidRPr="00F754A9">
        <w:rPr>
          <w:rFonts w:cs="Times New Roman"/>
          <w:sz w:val="22"/>
        </w:rPr>
        <w:t xml:space="preserve">пригнитесь и двигайтесь к выходу, держась за стены: перила </w:t>
      </w:r>
      <w:r w:rsidR="002D38D1" w:rsidRPr="00F754A9">
        <w:rPr>
          <w:rFonts w:cs="Times New Roman"/>
          <w:sz w:val="22"/>
        </w:rPr>
        <w:t>м</w:t>
      </w:r>
      <w:r w:rsidRPr="00F754A9">
        <w:rPr>
          <w:rFonts w:cs="Times New Roman"/>
          <w:sz w:val="22"/>
        </w:rPr>
        <w:t xml:space="preserve">огут завести в тупик. Выбираясь </w:t>
      </w:r>
      <w:r w:rsidR="002D38D1" w:rsidRPr="00F754A9">
        <w:rPr>
          <w:rFonts w:cs="Times New Roman"/>
          <w:sz w:val="22"/>
        </w:rPr>
        <w:t>на ул</w:t>
      </w:r>
      <w:r w:rsidRPr="00F754A9">
        <w:rPr>
          <w:rFonts w:cs="Times New Roman"/>
          <w:sz w:val="22"/>
        </w:rPr>
        <w:t xml:space="preserve">ицу, как можно дольше задержите дыхание, </w:t>
      </w:r>
      <w:r w:rsidR="002D38D1" w:rsidRPr="00F754A9">
        <w:rPr>
          <w:rFonts w:cs="Times New Roman"/>
          <w:sz w:val="22"/>
        </w:rPr>
        <w:t xml:space="preserve">а еще лучше – защитите </w:t>
      </w:r>
      <w:r w:rsidRPr="00F754A9">
        <w:rPr>
          <w:rFonts w:cs="Times New Roman"/>
          <w:sz w:val="22"/>
        </w:rPr>
        <w:t xml:space="preserve">нос и рот мокрой тканью (шарфом или платком). </w:t>
      </w:r>
      <w:r w:rsidR="002D38D1" w:rsidRPr="00F754A9">
        <w:rPr>
          <w:rFonts w:cs="Times New Roman"/>
          <w:sz w:val="22"/>
        </w:rPr>
        <w:t xml:space="preserve">Ни в коем случае </w:t>
      </w:r>
      <w:r w:rsidR="002D38D1" w:rsidRPr="00F754A9">
        <w:rPr>
          <w:rFonts w:cs="Times New Roman"/>
          <w:b/>
          <w:bCs/>
          <w:sz w:val="22"/>
        </w:rPr>
        <w:t xml:space="preserve">не пользуйтесь лифтом! </w:t>
      </w:r>
      <w:r w:rsidRPr="00F754A9">
        <w:rPr>
          <w:rFonts w:cs="Times New Roman"/>
          <w:sz w:val="22"/>
        </w:rPr>
        <w:t xml:space="preserve">Его в любое время могут отключить. </w:t>
      </w:r>
      <w:r w:rsidR="002D38D1" w:rsidRPr="00F754A9">
        <w:rPr>
          <w:rFonts w:cs="Times New Roman"/>
          <w:sz w:val="22"/>
        </w:rPr>
        <w:t>Огонь и ды</w:t>
      </w:r>
      <w:r w:rsidRPr="00F754A9">
        <w:rPr>
          <w:rFonts w:cs="Times New Roman"/>
          <w:sz w:val="22"/>
        </w:rPr>
        <w:t xml:space="preserve">м распространяются снизу вверх, </w:t>
      </w:r>
      <w:r w:rsidR="002D38D1" w:rsidRPr="00F754A9">
        <w:rPr>
          <w:rFonts w:cs="Times New Roman"/>
          <w:sz w:val="22"/>
        </w:rPr>
        <w:t xml:space="preserve">потому </w:t>
      </w:r>
      <w:r w:rsidR="002D38D1" w:rsidRPr="00F754A9">
        <w:rPr>
          <w:rFonts w:cs="Times New Roman"/>
          <w:b/>
          <w:bCs/>
          <w:sz w:val="22"/>
        </w:rPr>
        <w:t>особенно осторожными должны быть</w:t>
      </w:r>
      <w:r w:rsidR="00F754A9">
        <w:rPr>
          <w:rFonts w:cs="Times New Roman"/>
          <w:sz w:val="22"/>
        </w:rPr>
        <w:t xml:space="preserve"> </w:t>
      </w:r>
      <w:r w:rsidR="002D38D1" w:rsidRPr="00F754A9">
        <w:rPr>
          <w:rFonts w:cs="Times New Roman"/>
          <w:b/>
          <w:bCs/>
          <w:sz w:val="22"/>
        </w:rPr>
        <w:t>жильцы верхних этажей.</w:t>
      </w:r>
    </w:p>
    <w:p w:rsidR="00F754A9" w:rsidRPr="00F754A9" w:rsidRDefault="00F754A9" w:rsidP="002D38D1">
      <w:pPr>
        <w:pStyle w:val="a5"/>
        <w:jc w:val="both"/>
        <w:rPr>
          <w:rFonts w:cs="Times New Roman"/>
          <w:sz w:val="22"/>
        </w:rPr>
      </w:pPr>
    </w:p>
    <w:p w:rsidR="009B6EC6" w:rsidRPr="00F754A9" w:rsidRDefault="009B6EC6" w:rsidP="002D38D1">
      <w:pPr>
        <w:pStyle w:val="a5"/>
        <w:jc w:val="both"/>
        <w:rPr>
          <w:rFonts w:cs="Times New Roman"/>
          <w:b/>
          <w:bCs/>
          <w:color w:val="FF0000"/>
        </w:rPr>
      </w:pPr>
      <w:r w:rsidRPr="00F754A9">
        <w:rPr>
          <w:b/>
          <w:noProof/>
          <w:color w:val="FF0000"/>
          <w:sz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30480</wp:posOffset>
            </wp:positionV>
            <wp:extent cx="523875" cy="504825"/>
            <wp:effectExtent l="0" t="0" r="9525" b="9525"/>
            <wp:wrapTight wrapText="bothSides">
              <wp:wrapPolygon edited="0">
                <wp:start x="0" y="0"/>
                <wp:lineTo x="0" y="21192"/>
                <wp:lineTo x="21207" y="21192"/>
                <wp:lineTo x="21207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754A9">
        <w:rPr>
          <w:rFonts w:cs="Times New Roman"/>
          <w:b/>
          <w:bCs/>
          <w:color w:val="FF0000"/>
          <w:sz w:val="28"/>
        </w:rPr>
        <w:t>Если горит балкон</w:t>
      </w:r>
    </w:p>
    <w:p w:rsidR="009B6EC6" w:rsidRPr="00F754A9" w:rsidRDefault="009B6EC6" w:rsidP="009B6EC6">
      <w:pPr>
        <w:pStyle w:val="a5"/>
        <w:jc w:val="both"/>
        <w:rPr>
          <w:rFonts w:cs="Times New Roman"/>
          <w:sz w:val="22"/>
        </w:rPr>
      </w:pPr>
      <w:r w:rsidRPr="00F754A9">
        <w:rPr>
          <w:rFonts w:cs="Times New Roman"/>
          <w:sz w:val="22"/>
        </w:rPr>
        <w:t>Пожар на балконе опасен тем, что огонь может быстро перекинуться на верхние этажи или проникнуть в квартиру. После сообщения о возгорании в пожарную охрану попробуйте справиться с пламенем любыми подручными средствами: мокрой тканью, песком или даже землей из цветочного горшка. Если самостоятельно</w:t>
      </w:r>
    </w:p>
    <w:p w:rsidR="009B6EC6" w:rsidRPr="00F754A9" w:rsidRDefault="009B6EC6" w:rsidP="009B6EC6">
      <w:pPr>
        <w:pStyle w:val="a5"/>
        <w:jc w:val="both"/>
        <w:rPr>
          <w:rFonts w:cs="Times New Roman"/>
          <w:sz w:val="22"/>
        </w:rPr>
      </w:pPr>
      <w:r w:rsidRPr="00F754A9">
        <w:rPr>
          <w:rFonts w:cs="Times New Roman"/>
          <w:sz w:val="22"/>
        </w:rPr>
        <w:t>сбить огонь не удалось, закройте балконную дверь, форточку и ждите приезда пожарных на улице.</w:t>
      </w:r>
    </w:p>
    <w:p w:rsidR="009B6EC6" w:rsidRPr="00F754A9" w:rsidRDefault="009B6EC6" w:rsidP="009B6EC6">
      <w:pPr>
        <w:pStyle w:val="a5"/>
        <w:jc w:val="both"/>
        <w:rPr>
          <w:rFonts w:cs="Times New Roman"/>
          <w:sz w:val="22"/>
        </w:rPr>
      </w:pPr>
      <w:r w:rsidRPr="00F754A9">
        <w:rPr>
          <w:rFonts w:cs="Times New Roman"/>
          <w:b/>
          <w:bCs/>
          <w:sz w:val="22"/>
        </w:rPr>
        <w:t xml:space="preserve">В вашей семье есть маленькие дети? </w:t>
      </w:r>
      <w:r w:rsidRPr="00F754A9">
        <w:rPr>
          <w:rFonts w:cs="Times New Roman"/>
          <w:sz w:val="22"/>
        </w:rPr>
        <w:t>Будьте бдительны: ребятишки очень любят пускать вниз огненные «самолетики». Опасно хранить на лоджии легковоспламеняющиеся вещества и старый хлам. Это хорошая «пища» для огня. Даже случайно залетевший окурок</w:t>
      </w:r>
    </w:p>
    <w:p w:rsidR="00F754A9" w:rsidRPr="00F754A9" w:rsidRDefault="009B6EC6" w:rsidP="009B6EC6">
      <w:pPr>
        <w:pStyle w:val="a5"/>
        <w:jc w:val="both"/>
        <w:rPr>
          <w:rFonts w:cs="Times New Roman"/>
          <w:sz w:val="22"/>
        </w:rPr>
      </w:pPr>
      <w:r w:rsidRPr="00F754A9">
        <w:rPr>
          <w:rFonts w:cs="Times New Roman"/>
          <w:sz w:val="22"/>
        </w:rPr>
        <w:t>может стать причиной сильного пожара!</w:t>
      </w:r>
    </w:p>
    <w:p w:rsidR="009B6EC6" w:rsidRPr="00F754A9" w:rsidRDefault="00F754A9" w:rsidP="009B6EC6">
      <w:pPr>
        <w:pStyle w:val="a5"/>
        <w:jc w:val="both"/>
        <w:rPr>
          <w:rFonts w:cs="Times New Roman"/>
          <w:b/>
          <w:color w:val="FF0000"/>
          <w:sz w:val="28"/>
        </w:rPr>
      </w:pPr>
      <w:r w:rsidRPr="00F754A9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44450</wp:posOffset>
            </wp:positionV>
            <wp:extent cx="523875" cy="504825"/>
            <wp:effectExtent l="0" t="0" r="9525" b="9525"/>
            <wp:wrapTight wrapText="bothSides">
              <wp:wrapPolygon edited="0">
                <wp:start x="0" y="0"/>
                <wp:lineTo x="0" y="21192"/>
                <wp:lineTo x="21207" y="21192"/>
                <wp:lineTo x="21207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6EC6" w:rsidRPr="00F754A9">
        <w:rPr>
          <w:rFonts w:cs="Times New Roman"/>
          <w:b/>
          <w:color w:val="FF0000"/>
          <w:sz w:val="28"/>
        </w:rPr>
        <w:t>Если горит входная дверь</w:t>
      </w:r>
    </w:p>
    <w:p w:rsidR="00F754A9" w:rsidRPr="00F754A9" w:rsidRDefault="00F754A9" w:rsidP="00F754A9">
      <w:pPr>
        <w:pStyle w:val="a5"/>
        <w:jc w:val="both"/>
        <w:rPr>
          <w:sz w:val="22"/>
        </w:rPr>
      </w:pPr>
      <w:r w:rsidRPr="00F754A9">
        <w:rPr>
          <w:sz w:val="22"/>
        </w:rPr>
        <w:t>Не открывайте ее, иначе пламя перекинется на вещи в прихожей. Дайте знать о пожаре соседям.</w:t>
      </w:r>
    </w:p>
    <w:p w:rsidR="00F754A9" w:rsidRDefault="00F754A9" w:rsidP="00F754A9">
      <w:pPr>
        <w:pStyle w:val="a5"/>
        <w:jc w:val="both"/>
        <w:rPr>
          <w:sz w:val="22"/>
        </w:rPr>
      </w:pPr>
      <w:r w:rsidRPr="00F754A9">
        <w:rPr>
          <w:sz w:val="22"/>
        </w:rPr>
        <w:lastRenderedPageBreak/>
        <w:t>Они попытаются потушить огонь снаружи и вызовут пожарных. В это время поливайте дверь водой изнутри.</w:t>
      </w:r>
    </w:p>
    <w:p w:rsidR="00F754A9" w:rsidRPr="00F754A9" w:rsidRDefault="00F754A9" w:rsidP="00F754A9">
      <w:pPr>
        <w:pStyle w:val="a5"/>
        <w:jc w:val="both"/>
        <w:rPr>
          <w:sz w:val="22"/>
        </w:rPr>
      </w:pPr>
    </w:p>
    <w:p w:rsidR="00F754A9" w:rsidRPr="00F754A9" w:rsidRDefault="00F754A9" w:rsidP="00F754A9">
      <w:pPr>
        <w:pStyle w:val="a5"/>
        <w:jc w:val="both"/>
        <w:rPr>
          <w:b/>
          <w:color w:val="FF0000"/>
          <w:sz w:val="28"/>
        </w:rPr>
      </w:pPr>
      <w:r w:rsidRPr="00F754A9"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8890</wp:posOffset>
            </wp:positionV>
            <wp:extent cx="523875" cy="504825"/>
            <wp:effectExtent l="0" t="0" r="9525" b="9525"/>
            <wp:wrapTight wrapText="bothSides">
              <wp:wrapPolygon edited="0">
                <wp:start x="0" y="0"/>
                <wp:lineTo x="0" y="21192"/>
                <wp:lineTo x="21207" y="21192"/>
                <wp:lineTo x="21207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754A9">
        <w:rPr>
          <w:b/>
          <w:color w:val="FF0000"/>
          <w:sz w:val="28"/>
        </w:rPr>
        <w:t>Если горит телевизор</w:t>
      </w:r>
    </w:p>
    <w:p w:rsidR="00F754A9" w:rsidRPr="00F754A9" w:rsidRDefault="00F754A9" w:rsidP="00F754A9">
      <w:pPr>
        <w:pStyle w:val="a5"/>
        <w:jc w:val="both"/>
        <w:rPr>
          <w:sz w:val="22"/>
        </w:rPr>
      </w:pPr>
      <w:r w:rsidRPr="00F754A9">
        <w:rPr>
          <w:sz w:val="22"/>
        </w:rPr>
        <w:t>Сначала выдерните вилку телевизора из розетки или обесточьте квартиру через электрощит.</w:t>
      </w:r>
    </w:p>
    <w:p w:rsidR="00F754A9" w:rsidRPr="00F754A9" w:rsidRDefault="00F754A9" w:rsidP="00F754A9">
      <w:pPr>
        <w:pStyle w:val="a5"/>
        <w:jc w:val="both"/>
        <w:rPr>
          <w:sz w:val="22"/>
        </w:rPr>
      </w:pPr>
      <w:r w:rsidRPr="00F754A9">
        <w:rPr>
          <w:sz w:val="22"/>
        </w:rPr>
        <w:t xml:space="preserve">Горящий пластик выделяет множество токсичных веществ, поэтому нужно вывести всех из помещения, в первую очередь – детей и пожилых. Накройте телевизор любой плотной тканью (покрывалом, одеялом). Без доступа воздуха горение </w:t>
      </w:r>
      <w:r w:rsidR="0051190C">
        <w:rPr>
          <w:sz w:val="22"/>
        </w:rPr>
        <w:t xml:space="preserve">должно прекратиться. </w:t>
      </w:r>
      <w:r w:rsidRPr="00F754A9">
        <w:rPr>
          <w:sz w:val="22"/>
        </w:rPr>
        <w:t>Если это не помогает, через отверстия в задней стенке корпуса залейте телевизор водой. При этом старайтесь находиться сбоку: может взорваться стеклянный кинескоп. Не справляетесь с ситуацией – покиньте квартиру</w:t>
      </w:r>
    </w:p>
    <w:p w:rsidR="00F754A9" w:rsidRPr="00F754A9" w:rsidRDefault="00F754A9" w:rsidP="00F754A9">
      <w:pPr>
        <w:pStyle w:val="a5"/>
        <w:jc w:val="both"/>
        <w:rPr>
          <w:sz w:val="22"/>
        </w:rPr>
      </w:pPr>
      <w:r w:rsidRPr="00F754A9">
        <w:rPr>
          <w:sz w:val="22"/>
        </w:rPr>
        <w:t>и вызовите пожарных. Уходя, закройте все</w:t>
      </w:r>
    </w:p>
    <w:p w:rsidR="00F754A9" w:rsidRPr="00F754A9" w:rsidRDefault="00F754A9" w:rsidP="00F754A9">
      <w:pPr>
        <w:pStyle w:val="a5"/>
        <w:jc w:val="both"/>
        <w:rPr>
          <w:sz w:val="22"/>
        </w:rPr>
      </w:pPr>
      <w:r w:rsidRPr="00F754A9">
        <w:rPr>
          <w:sz w:val="22"/>
        </w:rPr>
        <w:t>окна, иначе свежий воздух прибавит силы огню.</w:t>
      </w:r>
    </w:p>
    <w:p w:rsidR="00F754A9" w:rsidRDefault="00F754A9" w:rsidP="00F754A9">
      <w:pPr>
        <w:pStyle w:val="a5"/>
        <w:jc w:val="both"/>
        <w:rPr>
          <w:sz w:val="22"/>
        </w:rPr>
      </w:pPr>
      <w:r w:rsidRPr="00F754A9">
        <w:rPr>
          <w:sz w:val="22"/>
        </w:rPr>
        <w:t>При загорании</w:t>
      </w:r>
      <w:r w:rsidR="0051190C">
        <w:rPr>
          <w:sz w:val="22"/>
        </w:rPr>
        <w:t xml:space="preserve"> других электробытовых приборов </w:t>
      </w:r>
      <w:r w:rsidRPr="00F754A9">
        <w:rPr>
          <w:sz w:val="22"/>
        </w:rPr>
        <w:t>действуйте таким же образом.</w:t>
      </w:r>
    </w:p>
    <w:p w:rsidR="0051190C" w:rsidRDefault="0051190C" w:rsidP="00F754A9">
      <w:pPr>
        <w:pStyle w:val="a5"/>
        <w:jc w:val="both"/>
        <w:rPr>
          <w:sz w:val="22"/>
        </w:rPr>
      </w:pPr>
      <w:r>
        <w:rPr>
          <w:sz w:val="22"/>
        </w:rPr>
        <w:t>Помните! Пожар не роковое явление и не  слепая случайность, а результат прямого действия или бездействия человека.</w:t>
      </w:r>
    </w:p>
    <w:p w:rsidR="0051190C" w:rsidRDefault="0051190C" w:rsidP="00F754A9">
      <w:pPr>
        <w:pStyle w:val="a5"/>
        <w:jc w:val="both"/>
        <w:rPr>
          <w:sz w:val="22"/>
        </w:rPr>
      </w:pPr>
    </w:p>
    <w:p w:rsidR="0051190C" w:rsidRDefault="008B2F33" w:rsidP="008B2F33">
      <w:pPr>
        <w:pStyle w:val="a5"/>
        <w:jc w:val="center"/>
        <w:rPr>
          <w:sz w:val="22"/>
        </w:rPr>
      </w:pPr>
      <w:r>
        <w:rPr>
          <w:noProof/>
          <w:color w:val="0000FF"/>
          <w:lang w:eastAsia="ru-RU"/>
        </w:rPr>
        <w:drawing>
          <wp:inline distT="0" distB="0" distL="0" distR="0">
            <wp:extent cx="2152650" cy="1428750"/>
            <wp:effectExtent l="0" t="0" r="0" b="0"/>
            <wp:docPr id="19" name="Рисунок 19" descr="http://im7-tub-ru.yandex.net/i?id=478251241-12-72&amp;n=21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7-tub-ru.yandex.net/i?id=478251241-12-72&amp;n=21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90C" w:rsidRDefault="0051190C" w:rsidP="00F754A9">
      <w:pPr>
        <w:pStyle w:val="a5"/>
        <w:jc w:val="both"/>
        <w:rPr>
          <w:sz w:val="22"/>
        </w:rPr>
      </w:pPr>
    </w:p>
    <w:p w:rsidR="008B2F33" w:rsidRDefault="008B2F33" w:rsidP="007C04F9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:rsidR="0051190C" w:rsidRPr="007C04F9" w:rsidRDefault="00BF4C35" w:rsidP="007C04F9">
      <w:pPr>
        <w:autoSpaceDE w:val="0"/>
        <w:autoSpaceDN w:val="0"/>
        <w:adjustRightInd w:val="0"/>
        <w:spacing w:after="0" w:line="240" w:lineRule="auto"/>
        <w:rPr>
          <w:rFonts w:ascii="Impact" w:hAnsi="Impact" w:cs="Impact"/>
          <w:sz w:val="40"/>
          <w:szCs w:val="40"/>
        </w:rPr>
      </w:pPr>
      <w:r>
        <w:rPr>
          <w:noProof/>
          <w:color w:val="0000FF"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1314450" cy="984250"/>
            <wp:effectExtent l="0" t="0" r="0" b="6350"/>
            <wp:wrapSquare wrapText="bothSides"/>
            <wp:docPr id="15" name="Рисунок 15" descr="http://im5-tub-ru.yandex.net/i?id=195110547-42-72&amp;n=21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5-tub-ru.yandex.net/i?id=195110547-42-72&amp;n=21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04F9" w:rsidRPr="007C04F9">
        <w:rPr>
          <w:rFonts w:cs="Times New Roman"/>
          <w:b/>
          <w:color w:val="FF0000"/>
          <w:sz w:val="28"/>
          <w:szCs w:val="28"/>
        </w:rPr>
        <w:t>ЕСЛИ ГОРИТ АВТОМОБИЛЬ</w:t>
      </w:r>
      <w:r w:rsidR="007C04F9" w:rsidRPr="007C04F9">
        <w:rPr>
          <w:rFonts w:ascii="Impact" w:hAnsi="Impact" w:cs="Impact"/>
          <w:color w:val="FF0000"/>
          <w:sz w:val="36"/>
          <w:szCs w:val="36"/>
        </w:rPr>
        <w:t xml:space="preserve"> </w:t>
      </w:r>
      <w:r w:rsidR="0051190C" w:rsidRPr="0051190C">
        <w:rPr>
          <w:rFonts w:cs="Times New Roman"/>
          <w:sz w:val="22"/>
        </w:rPr>
        <w:t xml:space="preserve">Пожар в машине можно </w:t>
      </w:r>
      <w:r w:rsidR="0051190C" w:rsidRPr="0051190C">
        <w:rPr>
          <w:rFonts w:cs="Times New Roman"/>
          <w:color w:val="000000"/>
          <w:sz w:val="22"/>
        </w:rPr>
        <w:t>распознать</w:t>
      </w:r>
    </w:p>
    <w:p w:rsidR="0051190C" w:rsidRPr="0051190C" w:rsidRDefault="00620F9C" w:rsidP="0051190C">
      <w:pPr>
        <w:pStyle w:val="a5"/>
        <w:jc w:val="both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п</w:t>
      </w:r>
      <w:r w:rsidR="0051190C">
        <w:rPr>
          <w:rFonts w:cs="Times New Roman"/>
          <w:color w:val="000000"/>
          <w:sz w:val="22"/>
        </w:rPr>
        <w:t xml:space="preserve">рактически </w:t>
      </w:r>
      <w:r w:rsidR="0051190C" w:rsidRPr="0051190C">
        <w:rPr>
          <w:rFonts w:cs="Times New Roman"/>
          <w:color w:val="000000"/>
          <w:sz w:val="22"/>
        </w:rPr>
        <w:t>сразу. Запах бензина или гор</w:t>
      </w:r>
      <w:r w:rsidR="0051190C">
        <w:rPr>
          <w:rFonts w:cs="Times New Roman"/>
          <w:color w:val="000000"/>
          <w:sz w:val="22"/>
        </w:rPr>
        <w:t xml:space="preserve">елой резины </w:t>
      </w:r>
      <w:r w:rsidR="0051190C" w:rsidRPr="0051190C">
        <w:rPr>
          <w:rFonts w:cs="Times New Roman"/>
          <w:color w:val="000000"/>
          <w:sz w:val="22"/>
        </w:rPr>
        <w:t>в салоне, появлен</w:t>
      </w:r>
      <w:r w:rsidR="0051190C">
        <w:rPr>
          <w:rFonts w:cs="Times New Roman"/>
          <w:color w:val="000000"/>
          <w:sz w:val="22"/>
        </w:rPr>
        <w:t xml:space="preserve">ие дыма из-под капота – все это факторы, предшествующие </w:t>
      </w:r>
      <w:r>
        <w:rPr>
          <w:rFonts w:cs="Times New Roman"/>
          <w:color w:val="000000"/>
          <w:sz w:val="22"/>
        </w:rPr>
        <w:t xml:space="preserve">возгоранию. </w:t>
      </w:r>
      <w:r w:rsidR="0051190C" w:rsidRPr="0051190C">
        <w:rPr>
          <w:rFonts w:cs="Times New Roman"/>
          <w:color w:val="000000"/>
          <w:sz w:val="22"/>
        </w:rPr>
        <w:t>При тушении пожара в двигательном отсеке</w:t>
      </w:r>
    </w:p>
    <w:p w:rsidR="0051190C" w:rsidRPr="0051190C" w:rsidRDefault="0051190C" w:rsidP="0051190C">
      <w:pPr>
        <w:pStyle w:val="a5"/>
        <w:jc w:val="both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 xml:space="preserve">Осторожно </w:t>
      </w:r>
      <w:r w:rsidRPr="0051190C">
        <w:rPr>
          <w:rFonts w:cs="Times New Roman"/>
          <w:color w:val="000000"/>
          <w:sz w:val="22"/>
        </w:rPr>
        <w:t>от</w:t>
      </w:r>
      <w:r>
        <w:rPr>
          <w:rFonts w:cs="Times New Roman"/>
          <w:color w:val="000000"/>
          <w:sz w:val="22"/>
        </w:rPr>
        <w:t xml:space="preserve">кройте капот; желательно, сбоку </w:t>
      </w:r>
      <w:r w:rsidRPr="0051190C">
        <w:rPr>
          <w:rFonts w:cs="Times New Roman"/>
          <w:color w:val="000000"/>
          <w:sz w:val="22"/>
        </w:rPr>
        <w:t>палкой или монтиро</w:t>
      </w:r>
      <w:r>
        <w:rPr>
          <w:rFonts w:cs="Times New Roman"/>
          <w:color w:val="000000"/>
          <w:sz w:val="22"/>
        </w:rPr>
        <w:t xml:space="preserve">вкой, так как при этом возможен выброс </w:t>
      </w:r>
      <w:r w:rsidRPr="0051190C">
        <w:rPr>
          <w:rFonts w:cs="Times New Roman"/>
          <w:color w:val="000000"/>
          <w:sz w:val="22"/>
        </w:rPr>
        <w:t>пламени. Направля</w:t>
      </w:r>
      <w:r>
        <w:rPr>
          <w:rFonts w:cs="Times New Roman"/>
          <w:color w:val="000000"/>
          <w:sz w:val="22"/>
        </w:rPr>
        <w:t xml:space="preserve">йте огнетушитель </w:t>
      </w:r>
      <w:r w:rsidRPr="0051190C">
        <w:rPr>
          <w:rFonts w:cs="Times New Roman"/>
          <w:color w:val="000000"/>
          <w:sz w:val="22"/>
        </w:rPr>
        <w:t>на очаг наиболее ин</w:t>
      </w:r>
      <w:r>
        <w:rPr>
          <w:rFonts w:cs="Times New Roman"/>
          <w:color w:val="000000"/>
          <w:sz w:val="22"/>
        </w:rPr>
        <w:t xml:space="preserve">тенсивного горения или накройте </w:t>
      </w:r>
      <w:r w:rsidRPr="0051190C">
        <w:rPr>
          <w:rFonts w:cs="Times New Roman"/>
          <w:color w:val="000000"/>
          <w:sz w:val="22"/>
        </w:rPr>
        <w:t>пламя б</w:t>
      </w:r>
      <w:r>
        <w:rPr>
          <w:rFonts w:cs="Times New Roman"/>
          <w:color w:val="000000"/>
          <w:sz w:val="22"/>
        </w:rPr>
        <w:t xml:space="preserve">резентом, забросайте песком. Не приступайте к тушению, </w:t>
      </w:r>
      <w:r w:rsidR="00620F9C">
        <w:rPr>
          <w:rFonts w:cs="Times New Roman"/>
          <w:color w:val="000000"/>
          <w:sz w:val="22"/>
        </w:rPr>
        <w:t xml:space="preserve">если вы в промасленной </w:t>
      </w:r>
      <w:r w:rsidRPr="0051190C">
        <w:rPr>
          <w:rFonts w:cs="Times New Roman"/>
          <w:color w:val="000000"/>
          <w:sz w:val="22"/>
        </w:rPr>
        <w:t xml:space="preserve">одежде или </w:t>
      </w:r>
      <w:r>
        <w:rPr>
          <w:rFonts w:cs="Times New Roman"/>
          <w:color w:val="000000"/>
          <w:sz w:val="22"/>
        </w:rPr>
        <w:t xml:space="preserve">ваши руки смочены бензином. Это </w:t>
      </w:r>
      <w:r w:rsidRPr="0051190C">
        <w:rPr>
          <w:rFonts w:cs="Times New Roman"/>
          <w:color w:val="000000"/>
          <w:sz w:val="22"/>
        </w:rPr>
        <w:t xml:space="preserve">крайне </w:t>
      </w:r>
      <w:r w:rsidRPr="0051190C">
        <w:rPr>
          <w:rFonts w:cs="Times New Roman"/>
          <w:b/>
          <w:bCs/>
          <w:color w:val="EE2224"/>
          <w:sz w:val="22"/>
        </w:rPr>
        <w:t>ОПАСНО!</w:t>
      </w:r>
    </w:p>
    <w:p w:rsidR="0051190C" w:rsidRPr="0051190C" w:rsidRDefault="0051190C" w:rsidP="0051190C">
      <w:pPr>
        <w:pStyle w:val="a5"/>
        <w:jc w:val="both"/>
        <w:rPr>
          <w:rFonts w:cs="Times New Roman"/>
          <w:color w:val="000000"/>
          <w:sz w:val="22"/>
        </w:rPr>
      </w:pPr>
      <w:r w:rsidRPr="0051190C">
        <w:rPr>
          <w:rFonts w:cs="Times New Roman"/>
          <w:color w:val="000000"/>
          <w:sz w:val="22"/>
        </w:rPr>
        <w:t>Если быстро ликвидировать пожар не</w:t>
      </w:r>
      <w:r>
        <w:rPr>
          <w:rFonts w:cs="Times New Roman"/>
          <w:color w:val="000000"/>
          <w:sz w:val="22"/>
        </w:rPr>
        <w:t xml:space="preserve"> </w:t>
      </w:r>
      <w:r w:rsidRPr="0051190C">
        <w:rPr>
          <w:rFonts w:cs="Times New Roman"/>
          <w:color w:val="000000"/>
          <w:sz w:val="22"/>
        </w:rPr>
        <w:t>удается,</w:t>
      </w:r>
    </w:p>
    <w:p w:rsidR="0051190C" w:rsidRPr="0051190C" w:rsidRDefault="0051190C" w:rsidP="0051190C">
      <w:pPr>
        <w:pStyle w:val="a5"/>
        <w:jc w:val="both"/>
        <w:rPr>
          <w:rFonts w:cs="Times New Roman"/>
          <w:color w:val="000000"/>
          <w:sz w:val="22"/>
        </w:rPr>
      </w:pPr>
      <w:r w:rsidRPr="0051190C">
        <w:rPr>
          <w:rFonts w:cs="Times New Roman"/>
          <w:color w:val="000000"/>
          <w:sz w:val="22"/>
        </w:rPr>
        <w:t>отойдите от машины: может взорваться</w:t>
      </w:r>
    </w:p>
    <w:p w:rsidR="0051190C" w:rsidRPr="0051190C" w:rsidRDefault="0051190C" w:rsidP="0051190C">
      <w:pPr>
        <w:pStyle w:val="a5"/>
        <w:jc w:val="both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 xml:space="preserve">бензобак. </w:t>
      </w:r>
      <w:r w:rsidRPr="0051190C">
        <w:rPr>
          <w:rFonts w:cs="Times New Roman"/>
          <w:color w:val="000000"/>
          <w:sz w:val="22"/>
        </w:rPr>
        <w:t>Ни в коем случае не садитесь</w:t>
      </w:r>
    </w:p>
    <w:p w:rsidR="0051190C" w:rsidRPr="0051190C" w:rsidRDefault="0051190C" w:rsidP="0051190C">
      <w:pPr>
        <w:pStyle w:val="a5"/>
        <w:jc w:val="both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 xml:space="preserve">в горящий </w:t>
      </w:r>
      <w:r w:rsidRPr="0051190C">
        <w:rPr>
          <w:rFonts w:cs="Times New Roman"/>
          <w:color w:val="000000"/>
          <w:sz w:val="22"/>
        </w:rPr>
        <w:t>автомоб</w:t>
      </w:r>
      <w:r>
        <w:rPr>
          <w:rFonts w:cs="Times New Roman"/>
          <w:color w:val="000000"/>
          <w:sz w:val="22"/>
        </w:rPr>
        <w:t xml:space="preserve">иль и не пытайтесь его завести. В радиусе </w:t>
      </w:r>
      <w:r w:rsidRPr="0051190C">
        <w:rPr>
          <w:rFonts w:cs="Times New Roman"/>
          <w:color w:val="000000"/>
          <w:sz w:val="22"/>
        </w:rPr>
        <w:t>опасной зоны (1</w:t>
      </w:r>
      <w:r>
        <w:rPr>
          <w:rFonts w:cs="Times New Roman"/>
          <w:color w:val="000000"/>
          <w:sz w:val="22"/>
        </w:rPr>
        <w:t xml:space="preserve">0 метров) не должно быть людей. Поливайте водой стоящие рядом автомобили, чтобы огонь не перекинулся </w:t>
      </w:r>
      <w:r w:rsidRPr="0051190C">
        <w:rPr>
          <w:rFonts w:cs="Times New Roman"/>
          <w:color w:val="000000"/>
          <w:sz w:val="22"/>
        </w:rPr>
        <w:t>на них,</w:t>
      </w:r>
      <w:r>
        <w:rPr>
          <w:rFonts w:cs="Times New Roman"/>
          <w:color w:val="000000"/>
          <w:sz w:val="22"/>
        </w:rPr>
        <w:t xml:space="preserve"> или откатите их в сторону с помощью </w:t>
      </w:r>
      <w:r w:rsidRPr="0051190C">
        <w:rPr>
          <w:rFonts w:cs="Times New Roman"/>
          <w:color w:val="000000"/>
          <w:sz w:val="22"/>
        </w:rPr>
        <w:t>прохожих и водителей.</w:t>
      </w:r>
    </w:p>
    <w:p w:rsidR="0051190C" w:rsidRPr="0051190C" w:rsidRDefault="0051190C" w:rsidP="0051190C">
      <w:pPr>
        <w:pStyle w:val="a5"/>
        <w:jc w:val="both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 xml:space="preserve">Если в кабине горящей </w:t>
      </w:r>
      <w:r w:rsidRPr="0051190C">
        <w:rPr>
          <w:rFonts w:cs="Times New Roman"/>
          <w:color w:val="000000"/>
          <w:sz w:val="22"/>
        </w:rPr>
        <w:t>машины находится</w:t>
      </w:r>
    </w:p>
    <w:p w:rsidR="0051190C" w:rsidRPr="0051190C" w:rsidRDefault="0051190C" w:rsidP="0051190C">
      <w:pPr>
        <w:pStyle w:val="a5"/>
        <w:jc w:val="both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 xml:space="preserve">человек, а двери заклинило, </w:t>
      </w:r>
      <w:r w:rsidRPr="0051190C">
        <w:rPr>
          <w:rFonts w:cs="Times New Roman"/>
          <w:color w:val="000000"/>
          <w:sz w:val="22"/>
        </w:rPr>
        <w:t>взломайте их или</w:t>
      </w:r>
    </w:p>
    <w:p w:rsidR="0051190C" w:rsidRPr="0051190C" w:rsidRDefault="0051190C" w:rsidP="0051190C">
      <w:pPr>
        <w:pStyle w:val="a5"/>
        <w:jc w:val="both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 xml:space="preserve">выбейте стекло монтировкой, камнем или ногами. Вытащите пострадавшего из машины, вызовите </w:t>
      </w:r>
      <w:r w:rsidRPr="0051190C">
        <w:rPr>
          <w:rFonts w:cs="Times New Roman"/>
          <w:color w:val="000000"/>
          <w:sz w:val="22"/>
        </w:rPr>
        <w:t>«скорую» и при необходи</w:t>
      </w:r>
      <w:r>
        <w:rPr>
          <w:rFonts w:cs="Times New Roman"/>
          <w:color w:val="000000"/>
          <w:sz w:val="22"/>
        </w:rPr>
        <w:t xml:space="preserve">мости окажите ему </w:t>
      </w:r>
      <w:r w:rsidRPr="0051190C">
        <w:rPr>
          <w:rFonts w:cs="Times New Roman"/>
          <w:color w:val="000000"/>
          <w:sz w:val="22"/>
        </w:rPr>
        <w:t>первую медицинскую помощь.</w:t>
      </w:r>
    </w:p>
    <w:p w:rsidR="0051190C" w:rsidRPr="0051190C" w:rsidRDefault="0051190C" w:rsidP="0051190C">
      <w:pPr>
        <w:pStyle w:val="a5"/>
        <w:jc w:val="both"/>
        <w:rPr>
          <w:rFonts w:cs="Times New Roman"/>
          <w:color w:val="000000"/>
          <w:sz w:val="22"/>
        </w:rPr>
      </w:pPr>
      <w:r w:rsidRPr="0051190C">
        <w:rPr>
          <w:rFonts w:cs="Times New Roman"/>
          <w:color w:val="000000"/>
          <w:sz w:val="22"/>
        </w:rPr>
        <w:t xml:space="preserve">При тушении </w:t>
      </w:r>
      <w:proofErr w:type="gramStart"/>
      <w:r w:rsidRPr="0051190C">
        <w:rPr>
          <w:rFonts w:cs="Times New Roman"/>
          <w:color w:val="000000"/>
          <w:sz w:val="22"/>
        </w:rPr>
        <w:t>пролитого</w:t>
      </w:r>
      <w:proofErr w:type="gramEnd"/>
      <w:r w:rsidRPr="0051190C">
        <w:rPr>
          <w:rFonts w:cs="Times New Roman"/>
          <w:color w:val="000000"/>
          <w:sz w:val="22"/>
        </w:rPr>
        <w:t xml:space="preserve"> под автомобилем</w:t>
      </w:r>
    </w:p>
    <w:p w:rsidR="007C04F9" w:rsidRDefault="0051190C" w:rsidP="0051190C">
      <w:pPr>
        <w:pStyle w:val="a5"/>
        <w:jc w:val="both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 xml:space="preserve">Топлива воспользуйтесь огнетушителем, подавая пену или порошок в направлении от края к центру </w:t>
      </w:r>
      <w:r w:rsidRPr="0051190C">
        <w:rPr>
          <w:rFonts w:cs="Times New Roman"/>
          <w:color w:val="000000"/>
          <w:sz w:val="22"/>
        </w:rPr>
        <w:t>очага пожара</w:t>
      </w:r>
      <w:r w:rsidR="00620F9C">
        <w:rPr>
          <w:rFonts w:cs="Times New Roman"/>
          <w:color w:val="000000"/>
          <w:sz w:val="22"/>
        </w:rPr>
        <w:t>.</w:t>
      </w:r>
    </w:p>
    <w:p w:rsidR="00620F9C" w:rsidRDefault="00620F9C" w:rsidP="0051190C">
      <w:pPr>
        <w:pStyle w:val="a5"/>
        <w:jc w:val="both"/>
        <w:rPr>
          <w:rFonts w:cs="Times New Roman"/>
          <w:color w:val="000000"/>
          <w:sz w:val="22"/>
        </w:rPr>
      </w:pPr>
    </w:p>
    <w:p w:rsidR="00620F9C" w:rsidRDefault="000D306E" w:rsidP="0051190C">
      <w:pPr>
        <w:pStyle w:val="a5"/>
        <w:jc w:val="both"/>
        <w:rPr>
          <w:rFonts w:cs="Times New Roman"/>
          <w:color w:val="000000"/>
          <w:sz w:val="22"/>
        </w:rPr>
      </w:pPr>
      <w:r>
        <w:rPr>
          <w:rFonts w:cs="Times New Roman"/>
          <w:noProof/>
          <w:color w:val="000000"/>
          <w:sz w:val="22"/>
          <w:lang w:eastAsia="ru-RU"/>
        </w:rPr>
        <w:lastRenderedPageBreak/>
        <w:pict>
          <v:rect id="Прямоугольник 12" o:spid="_x0000_s1026" style="position:absolute;left:0;text-align:left;margin-left:256.45pt;margin-top:-28.55pt;width:274.25pt;height:578.5pt;z-index:2516674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" fillcolor="#9a4906 [1641]" strokecolor="#f68c36 [3049]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3379F2" w:rsidRDefault="003379F2" w:rsidP="003379F2">
                  <w:pPr>
                    <w:pStyle w:val="a5"/>
                  </w:pPr>
                </w:p>
                <w:p w:rsidR="003379F2" w:rsidRDefault="003379F2" w:rsidP="003379F2">
                  <w:pPr>
                    <w:pStyle w:val="a5"/>
                    <w:jc w:val="center"/>
                  </w:pPr>
                </w:p>
                <w:p w:rsidR="003379F2" w:rsidRDefault="003379F2" w:rsidP="003379F2">
                  <w:pPr>
                    <w:pStyle w:val="a5"/>
                    <w:jc w:val="center"/>
                  </w:pPr>
                </w:p>
                <w:p w:rsidR="003379F2" w:rsidRDefault="003379F2" w:rsidP="003379F2">
                  <w:pPr>
                    <w:pStyle w:val="a5"/>
                    <w:jc w:val="center"/>
                  </w:pPr>
                </w:p>
                <w:p w:rsidR="003379F2" w:rsidRPr="00A04239" w:rsidRDefault="003379F2" w:rsidP="00BF4C35">
                  <w:pPr>
                    <w:pStyle w:val="a5"/>
                    <w:jc w:val="center"/>
                    <w:rPr>
                      <w:b/>
                      <w:color w:val="C00000"/>
                      <w:sz w:val="96"/>
                    </w:rPr>
                  </w:pPr>
                  <w:r w:rsidRPr="00A04239">
                    <w:rPr>
                      <w:b/>
                      <w:color w:val="C00000"/>
                      <w:sz w:val="96"/>
                    </w:rPr>
                    <w:t>Памятка</w:t>
                  </w:r>
                </w:p>
                <w:p w:rsidR="00BF4C35" w:rsidRDefault="00BF4C35" w:rsidP="003379F2">
                  <w:pPr>
                    <w:pStyle w:val="a5"/>
                    <w:jc w:val="center"/>
                    <w:rPr>
                      <w:b/>
                      <w:color w:val="C00000"/>
                    </w:rPr>
                  </w:pPr>
                </w:p>
                <w:p w:rsidR="00BF4C35" w:rsidRDefault="00BF4C35" w:rsidP="003379F2">
                  <w:pPr>
                    <w:pStyle w:val="a5"/>
                    <w:jc w:val="center"/>
                    <w:rPr>
                      <w:b/>
                      <w:color w:val="C00000"/>
                    </w:rPr>
                  </w:pPr>
                </w:p>
                <w:p w:rsidR="003379F2" w:rsidRPr="00BF4C35" w:rsidRDefault="003379F2" w:rsidP="003379F2">
                  <w:pPr>
                    <w:pStyle w:val="a5"/>
                    <w:jc w:val="center"/>
                    <w:rPr>
                      <w:b/>
                      <w:color w:val="C00000"/>
                      <w:sz w:val="32"/>
                    </w:rPr>
                  </w:pPr>
                  <w:r w:rsidRPr="00BF4C35">
                    <w:rPr>
                      <w:b/>
                      <w:color w:val="C00000"/>
                      <w:sz w:val="32"/>
                    </w:rPr>
                    <w:t>ЕСЛИ ЗАВТРА ПОЖАР…</w:t>
                  </w:r>
                </w:p>
                <w:p w:rsidR="00BF4C35" w:rsidRDefault="00BF4C35" w:rsidP="003379F2">
                  <w:pPr>
                    <w:pStyle w:val="a5"/>
                    <w:jc w:val="center"/>
                    <w:rPr>
                      <w:b/>
                      <w:color w:val="C00000"/>
                    </w:rPr>
                  </w:pPr>
                </w:p>
                <w:p w:rsidR="008B2F33" w:rsidRDefault="003379F2" w:rsidP="003379F2">
                  <w:pPr>
                    <w:pStyle w:val="a5"/>
                    <w:jc w:val="center"/>
                    <w:rPr>
                      <w:rFonts w:eastAsia="Times New Roman" w:cs="Times New Roman"/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</w:rPr>
                  </w:pPr>
                  <w:r w:rsidRPr="00BF4C35">
                    <w:rPr>
                      <w:b/>
                      <w:color w:val="C00000"/>
                      <w:sz w:val="28"/>
                    </w:rPr>
                    <w:t>Действуй правильно!</w:t>
                  </w:r>
                  <w:r w:rsidR="008B2F33" w:rsidRPr="008B2F33">
                    <w:rPr>
                      <w:rFonts w:eastAsia="Times New Roman" w:cs="Times New Roman"/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</w:rPr>
                    <w:t xml:space="preserve"> </w:t>
                  </w:r>
                </w:p>
                <w:p w:rsidR="003379F2" w:rsidRPr="00BF4C35" w:rsidRDefault="003379F2" w:rsidP="003379F2">
                  <w:pPr>
                    <w:pStyle w:val="a5"/>
                    <w:jc w:val="center"/>
                    <w:rPr>
                      <w:b/>
                      <w:color w:val="C00000"/>
                      <w:sz w:val="28"/>
                    </w:rPr>
                  </w:pPr>
                </w:p>
                <w:p w:rsidR="003379F2" w:rsidRPr="00BF4C35" w:rsidRDefault="008B2F33" w:rsidP="008B2F33">
                  <w:pPr>
                    <w:pStyle w:val="a5"/>
                    <w:rPr>
                      <w:b/>
                      <w:color w:val="C00000"/>
                      <w:sz w:val="28"/>
                    </w:rPr>
                  </w:pPr>
                  <w:r>
                    <w:rPr>
                      <w:b/>
                      <w:noProof/>
                      <w:color w:val="C00000"/>
                      <w:sz w:val="28"/>
                      <w:lang w:eastAsia="ru-RU"/>
                    </w:rPr>
                    <w:drawing>
                      <wp:inline distT="0" distB="0" distL="0" distR="0" wp14:anchorId="598CCB29" wp14:editId="095AD052">
                        <wp:extent cx="3251200" cy="2167466"/>
                        <wp:effectExtent l="0" t="0" r="0" b="0"/>
                        <wp:docPr id="17" name="Рисунок 17" descr="C:\Users\12\Desktop\iCATJDGJ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12\Desktop\iCATJDGJ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53113" cy="21687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379F2" w:rsidRDefault="003379F2" w:rsidP="003379F2">
                  <w:pPr>
                    <w:pStyle w:val="a5"/>
                    <w:jc w:val="center"/>
                  </w:pPr>
                </w:p>
                <w:p w:rsidR="008B2F33" w:rsidRDefault="008B2F33" w:rsidP="00A04239">
                  <w:pPr>
                    <w:pStyle w:val="a5"/>
                    <w:rPr>
                      <w:b/>
                      <w:color w:val="C00000"/>
                    </w:rPr>
                  </w:pPr>
                </w:p>
                <w:p w:rsidR="00A04239" w:rsidRDefault="00A04239" w:rsidP="003379F2">
                  <w:pPr>
                    <w:pStyle w:val="a5"/>
                    <w:jc w:val="center"/>
                    <w:rPr>
                      <w:b/>
                      <w:color w:val="C00000"/>
                    </w:rPr>
                  </w:pPr>
                </w:p>
                <w:p w:rsidR="00A04239" w:rsidRDefault="00A04239" w:rsidP="003379F2">
                  <w:pPr>
                    <w:pStyle w:val="a5"/>
                    <w:jc w:val="center"/>
                    <w:rPr>
                      <w:b/>
                      <w:color w:val="C00000"/>
                    </w:rPr>
                  </w:pPr>
                </w:p>
                <w:p w:rsidR="00A04239" w:rsidRDefault="00A04239" w:rsidP="003379F2">
                  <w:pPr>
                    <w:pStyle w:val="a5"/>
                    <w:jc w:val="center"/>
                    <w:rPr>
                      <w:b/>
                      <w:color w:val="C00000"/>
                    </w:rPr>
                  </w:pPr>
                </w:p>
                <w:p w:rsidR="00A04239" w:rsidRDefault="00A04239" w:rsidP="003379F2">
                  <w:pPr>
                    <w:pStyle w:val="a5"/>
                    <w:jc w:val="center"/>
                    <w:rPr>
                      <w:b/>
                      <w:color w:val="C00000"/>
                    </w:rPr>
                  </w:pPr>
                </w:p>
                <w:p w:rsidR="00A04239" w:rsidRDefault="00A04239" w:rsidP="003379F2">
                  <w:pPr>
                    <w:pStyle w:val="a5"/>
                    <w:jc w:val="center"/>
                    <w:rPr>
                      <w:b/>
                      <w:color w:val="C00000"/>
                    </w:rPr>
                  </w:pPr>
                </w:p>
                <w:p w:rsidR="00A04239" w:rsidRDefault="00A04239" w:rsidP="003379F2">
                  <w:pPr>
                    <w:pStyle w:val="a5"/>
                    <w:jc w:val="center"/>
                    <w:rPr>
                      <w:b/>
                      <w:color w:val="C00000"/>
                    </w:rPr>
                  </w:pPr>
                </w:p>
                <w:p w:rsidR="00A04239" w:rsidRDefault="00A04239" w:rsidP="003379F2">
                  <w:pPr>
                    <w:pStyle w:val="a5"/>
                    <w:jc w:val="center"/>
                    <w:rPr>
                      <w:b/>
                      <w:color w:val="C00000"/>
                    </w:rPr>
                  </w:pPr>
                </w:p>
                <w:p w:rsidR="00A04239" w:rsidRDefault="00A04239" w:rsidP="003379F2">
                  <w:pPr>
                    <w:pStyle w:val="a5"/>
                    <w:jc w:val="center"/>
                    <w:rPr>
                      <w:b/>
                      <w:color w:val="C00000"/>
                    </w:rPr>
                  </w:pPr>
                </w:p>
                <w:p w:rsidR="00A04239" w:rsidRDefault="00A04239" w:rsidP="003379F2">
                  <w:pPr>
                    <w:pStyle w:val="a5"/>
                    <w:jc w:val="center"/>
                    <w:rPr>
                      <w:b/>
                      <w:color w:val="C00000"/>
                    </w:rPr>
                  </w:pPr>
                </w:p>
                <w:p w:rsidR="003379F2" w:rsidRPr="00BF4C35" w:rsidRDefault="00A04239" w:rsidP="003379F2">
                  <w:pPr>
                    <w:pStyle w:val="a5"/>
                    <w:jc w:val="center"/>
                    <w:rPr>
                      <w:b/>
                      <w:color w:val="C00000"/>
                    </w:rPr>
                  </w:pPr>
                  <w:r>
                    <w:rPr>
                      <w:b/>
                      <w:color w:val="C00000"/>
                    </w:rPr>
                    <w:t>2023</w:t>
                  </w:r>
                  <w:r w:rsidR="00BF4C35" w:rsidRPr="00BF4C35">
                    <w:rPr>
                      <w:b/>
                      <w:color w:val="C00000"/>
                    </w:rPr>
                    <w:t xml:space="preserve"> год</w:t>
                  </w:r>
                </w:p>
                <w:p w:rsidR="003379F2" w:rsidRDefault="003379F2" w:rsidP="003379F2">
                  <w:pPr>
                    <w:pStyle w:val="a5"/>
                    <w:jc w:val="center"/>
                  </w:pPr>
                </w:p>
                <w:p w:rsidR="003379F2" w:rsidRDefault="003379F2" w:rsidP="003379F2">
                  <w:pPr>
                    <w:pStyle w:val="a5"/>
                    <w:jc w:val="center"/>
                  </w:pPr>
                </w:p>
                <w:p w:rsidR="003379F2" w:rsidRDefault="003379F2" w:rsidP="003379F2">
                  <w:pPr>
                    <w:pStyle w:val="a5"/>
                    <w:jc w:val="center"/>
                  </w:pPr>
                </w:p>
                <w:p w:rsidR="003379F2" w:rsidRDefault="003379F2" w:rsidP="003379F2">
                  <w:pPr>
                    <w:pStyle w:val="a5"/>
                    <w:jc w:val="center"/>
                  </w:pPr>
                </w:p>
                <w:p w:rsidR="003379F2" w:rsidRDefault="003379F2" w:rsidP="003379F2">
                  <w:pPr>
                    <w:pStyle w:val="a5"/>
                    <w:jc w:val="center"/>
                  </w:pPr>
                </w:p>
                <w:p w:rsidR="003379F2" w:rsidRDefault="003379F2" w:rsidP="003379F2">
                  <w:pPr>
                    <w:pStyle w:val="a5"/>
                    <w:jc w:val="center"/>
                  </w:pPr>
                </w:p>
                <w:p w:rsidR="003379F2" w:rsidRDefault="003379F2" w:rsidP="003379F2">
                  <w:pPr>
                    <w:pStyle w:val="a5"/>
                    <w:jc w:val="center"/>
                  </w:pPr>
                </w:p>
                <w:p w:rsidR="003379F2" w:rsidRDefault="003379F2" w:rsidP="003379F2">
                  <w:pPr>
                    <w:pStyle w:val="a5"/>
                    <w:jc w:val="center"/>
                  </w:pPr>
                </w:p>
                <w:p w:rsidR="003379F2" w:rsidRDefault="003379F2" w:rsidP="003379F2">
                  <w:pPr>
                    <w:pStyle w:val="a5"/>
                    <w:jc w:val="center"/>
                  </w:pPr>
                </w:p>
                <w:p w:rsidR="003379F2" w:rsidRDefault="003379F2" w:rsidP="003379F2">
                  <w:pPr>
                    <w:pStyle w:val="a5"/>
                    <w:jc w:val="center"/>
                  </w:pPr>
                </w:p>
                <w:p w:rsidR="003379F2" w:rsidRDefault="003379F2" w:rsidP="003379F2">
                  <w:pPr>
                    <w:pStyle w:val="a5"/>
                    <w:jc w:val="center"/>
                  </w:pPr>
                </w:p>
                <w:p w:rsidR="003379F2" w:rsidRDefault="003379F2" w:rsidP="003379F2">
                  <w:pPr>
                    <w:pStyle w:val="a5"/>
                    <w:jc w:val="center"/>
                  </w:pPr>
                </w:p>
                <w:p w:rsidR="003379F2" w:rsidRDefault="003379F2" w:rsidP="003379F2">
                  <w:pPr>
                    <w:pStyle w:val="a5"/>
                    <w:jc w:val="center"/>
                  </w:pPr>
                </w:p>
                <w:p w:rsidR="003379F2" w:rsidRDefault="003379F2" w:rsidP="003379F2">
                  <w:pPr>
                    <w:pStyle w:val="a5"/>
                    <w:jc w:val="center"/>
                  </w:pPr>
                </w:p>
                <w:p w:rsidR="003379F2" w:rsidRDefault="003379F2" w:rsidP="003379F2">
                  <w:pPr>
                    <w:pStyle w:val="a5"/>
                    <w:jc w:val="center"/>
                  </w:pPr>
                </w:p>
                <w:p w:rsidR="003379F2" w:rsidRDefault="003379F2" w:rsidP="003379F2">
                  <w:pPr>
                    <w:pStyle w:val="a5"/>
                    <w:jc w:val="center"/>
                  </w:pPr>
                </w:p>
                <w:p w:rsidR="003379F2" w:rsidRDefault="003379F2" w:rsidP="003379F2">
                  <w:pPr>
                    <w:pStyle w:val="a5"/>
                    <w:jc w:val="center"/>
                  </w:pPr>
                </w:p>
                <w:p w:rsidR="003379F2" w:rsidRDefault="003379F2" w:rsidP="003379F2">
                  <w:pPr>
                    <w:pStyle w:val="a5"/>
                    <w:jc w:val="center"/>
                  </w:pPr>
                </w:p>
                <w:p w:rsidR="003379F2" w:rsidRDefault="003379F2" w:rsidP="003379F2">
                  <w:pPr>
                    <w:pStyle w:val="a5"/>
                    <w:jc w:val="center"/>
                  </w:pPr>
                </w:p>
                <w:p w:rsidR="003379F2" w:rsidRDefault="003379F2" w:rsidP="003379F2">
                  <w:pPr>
                    <w:pStyle w:val="a5"/>
                    <w:jc w:val="center"/>
                  </w:pPr>
                </w:p>
                <w:p w:rsidR="003379F2" w:rsidRDefault="003379F2" w:rsidP="003379F2">
                  <w:pPr>
                    <w:pStyle w:val="a5"/>
                    <w:jc w:val="center"/>
                  </w:pPr>
                </w:p>
                <w:p w:rsidR="003379F2" w:rsidRDefault="003379F2" w:rsidP="003379F2">
                  <w:pPr>
                    <w:pStyle w:val="a5"/>
                    <w:jc w:val="center"/>
                  </w:pPr>
                </w:p>
              </w:txbxContent>
            </v:textbox>
          </v:rect>
        </w:pict>
      </w:r>
    </w:p>
    <w:p w:rsidR="00620F9C" w:rsidRDefault="00620F9C" w:rsidP="0051190C">
      <w:pPr>
        <w:pStyle w:val="a5"/>
        <w:jc w:val="both"/>
        <w:rPr>
          <w:rFonts w:cs="Times New Roman"/>
          <w:color w:val="000000"/>
          <w:sz w:val="22"/>
        </w:rPr>
      </w:pPr>
    </w:p>
    <w:p w:rsidR="00620F9C" w:rsidRDefault="00620F9C" w:rsidP="0051190C">
      <w:pPr>
        <w:pStyle w:val="a5"/>
        <w:jc w:val="both"/>
        <w:rPr>
          <w:rFonts w:cs="Times New Roman"/>
          <w:color w:val="000000"/>
          <w:sz w:val="22"/>
        </w:rPr>
      </w:pPr>
    </w:p>
    <w:tbl>
      <w:tblPr>
        <w:tblStyle w:val="a6"/>
        <w:tblW w:w="0" w:type="auto"/>
        <w:jc w:val="center"/>
        <w:shd w:val="clear" w:color="auto" w:fill="FFC000"/>
        <w:tblLook w:val="04A0" w:firstRow="1" w:lastRow="0" w:firstColumn="1" w:lastColumn="0" w:noHBand="0" w:noVBand="1"/>
      </w:tblPr>
      <w:tblGrid>
        <w:gridCol w:w="736"/>
        <w:gridCol w:w="3415"/>
      </w:tblGrid>
      <w:tr w:rsidR="00620F9C" w:rsidTr="00E50EC5">
        <w:trPr>
          <w:trHeight w:val="360"/>
          <w:jc w:val="center"/>
        </w:trPr>
        <w:tc>
          <w:tcPr>
            <w:tcW w:w="733" w:type="dxa"/>
            <w:shd w:val="clear" w:color="auto" w:fill="FFC000"/>
          </w:tcPr>
          <w:p w:rsidR="00620F9C" w:rsidRPr="00D42709" w:rsidRDefault="00620F9C" w:rsidP="00E50EC5">
            <w:pPr>
              <w:rPr>
                <w:b/>
              </w:rPr>
            </w:pPr>
            <w:r w:rsidRPr="00D42709">
              <w:rPr>
                <w:b/>
                <w:color w:val="FF0000"/>
                <w:sz w:val="52"/>
              </w:rPr>
              <w:t>01</w:t>
            </w:r>
          </w:p>
        </w:tc>
        <w:tc>
          <w:tcPr>
            <w:tcW w:w="3415" w:type="dxa"/>
            <w:shd w:val="clear" w:color="auto" w:fill="FFC000"/>
          </w:tcPr>
          <w:p w:rsidR="00620F9C" w:rsidRPr="00D42709" w:rsidRDefault="00E50EC5" w:rsidP="00E50EC5">
            <w:pPr>
              <w:rPr>
                <w:b/>
              </w:rPr>
            </w:pPr>
            <w:r w:rsidRPr="003379F2">
              <w:rPr>
                <w:b/>
                <w:color w:val="C00000"/>
              </w:rPr>
              <w:t>Телефоны пожарных и спасателей</w:t>
            </w:r>
          </w:p>
        </w:tc>
      </w:tr>
    </w:tbl>
    <w:p w:rsidR="00620F9C" w:rsidRPr="0051190C" w:rsidRDefault="00620F9C" w:rsidP="0051190C">
      <w:pPr>
        <w:pStyle w:val="a5"/>
        <w:jc w:val="both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 xml:space="preserve">    </w:t>
      </w:r>
    </w:p>
    <w:tbl>
      <w:tblPr>
        <w:tblStyle w:val="a6"/>
        <w:tblW w:w="0" w:type="auto"/>
        <w:jc w:val="center"/>
        <w:shd w:val="clear" w:color="auto" w:fill="FFC000"/>
        <w:tblLook w:val="04A0" w:firstRow="1" w:lastRow="0" w:firstColumn="1" w:lastColumn="0" w:noHBand="0" w:noVBand="1"/>
      </w:tblPr>
      <w:tblGrid>
        <w:gridCol w:w="1056"/>
        <w:gridCol w:w="3119"/>
      </w:tblGrid>
      <w:tr w:rsidR="00D42709" w:rsidTr="00D42709">
        <w:trPr>
          <w:trHeight w:val="291"/>
          <w:jc w:val="center"/>
        </w:trPr>
        <w:tc>
          <w:tcPr>
            <w:tcW w:w="1030" w:type="dxa"/>
            <w:shd w:val="clear" w:color="auto" w:fill="FFC000"/>
          </w:tcPr>
          <w:p w:rsidR="00620F9C" w:rsidRPr="00D42709" w:rsidRDefault="00620F9C" w:rsidP="00E50EC5">
            <w:pPr>
              <w:rPr>
                <w:b/>
              </w:rPr>
            </w:pPr>
            <w:r w:rsidRPr="00D42709">
              <w:rPr>
                <w:b/>
                <w:color w:val="FF0000"/>
                <w:sz w:val="56"/>
              </w:rPr>
              <w:t>112</w:t>
            </w:r>
          </w:p>
        </w:tc>
        <w:tc>
          <w:tcPr>
            <w:tcW w:w="3119" w:type="dxa"/>
            <w:shd w:val="clear" w:color="auto" w:fill="FFC000"/>
          </w:tcPr>
          <w:p w:rsidR="00620F9C" w:rsidRPr="00D42709" w:rsidRDefault="00E50EC5" w:rsidP="00E50EC5">
            <w:pPr>
              <w:rPr>
                <w:b/>
              </w:rPr>
            </w:pPr>
            <w:r w:rsidRPr="003379F2">
              <w:rPr>
                <w:b/>
                <w:color w:val="C00000"/>
              </w:rPr>
              <w:t>Единый телефон вызова экстренных и оперативных служб</w:t>
            </w:r>
          </w:p>
        </w:tc>
      </w:tr>
    </w:tbl>
    <w:p w:rsidR="00620F9C" w:rsidRDefault="00620F9C" w:rsidP="0051190C">
      <w:pPr>
        <w:pStyle w:val="a5"/>
        <w:jc w:val="both"/>
        <w:rPr>
          <w:rFonts w:cs="Times New Roman"/>
          <w:color w:val="000000"/>
          <w:sz w:val="22"/>
        </w:rPr>
      </w:pPr>
    </w:p>
    <w:tbl>
      <w:tblPr>
        <w:tblStyle w:val="a6"/>
        <w:tblW w:w="0" w:type="auto"/>
        <w:jc w:val="center"/>
        <w:shd w:val="clear" w:color="auto" w:fill="FFC000"/>
        <w:tblLook w:val="04A0" w:firstRow="1" w:lastRow="0" w:firstColumn="1" w:lastColumn="0" w:noHBand="0" w:noVBand="1"/>
      </w:tblPr>
      <w:tblGrid>
        <w:gridCol w:w="4077"/>
      </w:tblGrid>
      <w:tr w:rsidR="009B3410" w:rsidTr="009B3410">
        <w:trPr>
          <w:trHeight w:val="360"/>
          <w:jc w:val="center"/>
        </w:trPr>
        <w:tc>
          <w:tcPr>
            <w:tcW w:w="4077" w:type="dxa"/>
            <w:shd w:val="clear" w:color="auto" w:fill="FFC000"/>
          </w:tcPr>
          <w:p w:rsidR="009B3410" w:rsidRDefault="009B3410" w:rsidP="009B3410">
            <w:pPr>
              <w:rPr>
                <w:b/>
                <w:color w:val="C00000"/>
                <w:szCs w:val="28"/>
              </w:rPr>
            </w:pPr>
            <w:r w:rsidRPr="003379F2">
              <w:rPr>
                <w:b/>
                <w:color w:val="C00000"/>
                <w:szCs w:val="28"/>
              </w:rPr>
              <w:t>Единый «телефон доверия» Главного Управления МЧС</w:t>
            </w:r>
            <w:r>
              <w:rPr>
                <w:b/>
                <w:color w:val="C00000"/>
                <w:szCs w:val="28"/>
              </w:rPr>
              <w:t xml:space="preserve"> России</w:t>
            </w:r>
            <w:r w:rsidRPr="003379F2">
              <w:rPr>
                <w:b/>
                <w:color w:val="C00000"/>
                <w:szCs w:val="28"/>
              </w:rPr>
              <w:t xml:space="preserve"> по Ростовской области</w:t>
            </w:r>
          </w:p>
          <w:p w:rsidR="009B3410" w:rsidRPr="00D42709" w:rsidRDefault="009B3410" w:rsidP="009B34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C00000"/>
                <w:sz w:val="32"/>
              </w:rPr>
              <w:t>(863)</w:t>
            </w:r>
            <w:r w:rsidRPr="009B3410">
              <w:rPr>
                <w:b/>
                <w:color w:val="C00000"/>
                <w:sz w:val="32"/>
              </w:rPr>
              <w:t>233-99-99</w:t>
            </w:r>
          </w:p>
        </w:tc>
      </w:tr>
    </w:tbl>
    <w:p w:rsidR="003379F2" w:rsidRDefault="003379F2" w:rsidP="007C04F9">
      <w:pPr>
        <w:pStyle w:val="a5"/>
        <w:jc w:val="both"/>
        <w:rPr>
          <w:rFonts w:cs="Times New Roman"/>
          <w:b/>
          <w:color w:val="FF0000"/>
          <w:sz w:val="22"/>
        </w:rPr>
      </w:pPr>
    </w:p>
    <w:p w:rsidR="007C04F9" w:rsidRPr="007C04F9" w:rsidRDefault="007C04F9" w:rsidP="007C04F9">
      <w:pPr>
        <w:pStyle w:val="a5"/>
        <w:jc w:val="both"/>
        <w:rPr>
          <w:rFonts w:cs="Times New Roman"/>
          <w:b/>
          <w:color w:val="FF0000"/>
          <w:sz w:val="22"/>
        </w:rPr>
      </w:pPr>
      <w:r w:rsidRPr="007C04F9">
        <w:rPr>
          <w:rFonts w:cs="Times New Roman"/>
          <w:b/>
          <w:color w:val="FF0000"/>
          <w:sz w:val="22"/>
        </w:rPr>
        <w:t>АНТИТЕРРОР</w:t>
      </w:r>
    </w:p>
    <w:p w:rsidR="00D42709" w:rsidRPr="007C04F9" w:rsidRDefault="00D42709" w:rsidP="007C04F9">
      <w:pPr>
        <w:pStyle w:val="a5"/>
        <w:jc w:val="both"/>
        <w:rPr>
          <w:rFonts w:cs="Times New Roman"/>
          <w:b/>
          <w:bCs/>
          <w:sz w:val="22"/>
        </w:rPr>
      </w:pPr>
      <w:r w:rsidRPr="007C04F9">
        <w:rPr>
          <w:rFonts w:cs="Times New Roman"/>
          <w:b/>
          <w:sz w:val="22"/>
        </w:rPr>
        <w:t xml:space="preserve"> Что делать при обнаружении</w:t>
      </w:r>
      <w:r w:rsidRPr="007C04F9">
        <w:rPr>
          <w:rFonts w:cs="Times New Roman"/>
          <w:b/>
          <w:bCs/>
          <w:sz w:val="22"/>
        </w:rPr>
        <w:t>?</w:t>
      </w:r>
    </w:p>
    <w:p w:rsidR="007C04F9" w:rsidRPr="007C04F9" w:rsidRDefault="00D42709" w:rsidP="007C04F9">
      <w:pPr>
        <w:pStyle w:val="a5"/>
        <w:jc w:val="both"/>
        <w:rPr>
          <w:rFonts w:cs="Times New Roman"/>
          <w:b/>
          <w:bCs/>
          <w:sz w:val="22"/>
        </w:rPr>
      </w:pPr>
      <w:r w:rsidRPr="007C04F9">
        <w:rPr>
          <w:rFonts w:cs="Times New Roman"/>
          <w:b/>
          <w:sz w:val="22"/>
        </w:rPr>
        <w:t>Какие действия нужно предпринять</w:t>
      </w:r>
      <w:r w:rsidRPr="007C04F9">
        <w:rPr>
          <w:rFonts w:cs="Times New Roman"/>
          <w:b/>
          <w:bCs/>
          <w:sz w:val="22"/>
        </w:rPr>
        <w:t>?</w:t>
      </w:r>
    </w:p>
    <w:p w:rsidR="00D42709" w:rsidRPr="007C04F9" w:rsidRDefault="00D42709" w:rsidP="007C04F9">
      <w:pPr>
        <w:pStyle w:val="a5"/>
        <w:jc w:val="both"/>
        <w:rPr>
          <w:rFonts w:cs="Times New Roman"/>
          <w:sz w:val="22"/>
        </w:rPr>
      </w:pPr>
      <w:r w:rsidRPr="007C04F9">
        <w:rPr>
          <w:rFonts w:cs="Times New Roman"/>
          <w:sz w:val="22"/>
        </w:rPr>
        <w:t>Если вы обнаружил</w:t>
      </w:r>
      <w:r w:rsidR="007C04F9" w:rsidRPr="007C04F9">
        <w:rPr>
          <w:rFonts w:cs="Times New Roman"/>
          <w:sz w:val="22"/>
        </w:rPr>
        <w:t xml:space="preserve">и бесхозную вещь в общественном </w:t>
      </w:r>
      <w:r w:rsidRPr="007C04F9">
        <w:rPr>
          <w:rFonts w:cs="Times New Roman"/>
          <w:sz w:val="22"/>
        </w:rPr>
        <w:t>транспорте, опросите людей,</w:t>
      </w:r>
    </w:p>
    <w:p w:rsidR="00620F9C" w:rsidRPr="007C04F9" w:rsidRDefault="007C04F9" w:rsidP="007C04F9">
      <w:pPr>
        <w:pStyle w:val="a5"/>
        <w:jc w:val="both"/>
        <w:rPr>
          <w:rFonts w:cs="Times New Roman"/>
          <w:sz w:val="22"/>
        </w:rPr>
      </w:pPr>
      <w:proofErr w:type="gramStart"/>
      <w:r w:rsidRPr="007C04F9">
        <w:rPr>
          <w:rFonts w:cs="Times New Roman"/>
          <w:sz w:val="22"/>
        </w:rPr>
        <w:t>находящихся</w:t>
      </w:r>
      <w:proofErr w:type="gramEnd"/>
      <w:r w:rsidRPr="007C04F9">
        <w:rPr>
          <w:rFonts w:cs="Times New Roman"/>
          <w:sz w:val="22"/>
        </w:rPr>
        <w:t xml:space="preserve"> рядом: </w:t>
      </w:r>
      <w:r w:rsidR="00D42709" w:rsidRPr="007C04F9">
        <w:rPr>
          <w:rFonts w:cs="Times New Roman"/>
          <w:sz w:val="22"/>
        </w:rPr>
        <w:t>постарайтесь узнать, чь</w:t>
      </w:r>
      <w:r w:rsidRPr="007C04F9">
        <w:rPr>
          <w:rFonts w:cs="Times New Roman"/>
          <w:sz w:val="22"/>
        </w:rPr>
        <w:t xml:space="preserve">я она и кто мог ее оставить. Не </w:t>
      </w:r>
      <w:r w:rsidR="00D42709" w:rsidRPr="007C04F9">
        <w:rPr>
          <w:rFonts w:cs="Times New Roman"/>
          <w:sz w:val="22"/>
        </w:rPr>
        <w:t>удалось найти вл</w:t>
      </w:r>
      <w:r w:rsidRPr="007C04F9">
        <w:rPr>
          <w:rFonts w:cs="Times New Roman"/>
          <w:sz w:val="22"/>
        </w:rPr>
        <w:t xml:space="preserve">адельца – немедленно сообщите о </w:t>
      </w:r>
      <w:r w:rsidR="00D42709" w:rsidRPr="007C04F9">
        <w:rPr>
          <w:rFonts w:cs="Times New Roman"/>
          <w:sz w:val="22"/>
        </w:rPr>
        <w:t>наход</w:t>
      </w:r>
      <w:r w:rsidRPr="007C04F9">
        <w:rPr>
          <w:rFonts w:cs="Times New Roman"/>
          <w:sz w:val="22"/>
        </w:rPr>
        <w:t xml:space="preserve">ке водителю или кондуктору. </w:t>
      </w:r>
      <w:r w:rsidR="00D42709" w:rsidRPr="007C04F9">
        <w:rPr>
          <w:rFonts w:cs="Times New Roman"/>
          <w:sz w:val="22"/>
        </w:rPr>
        <w:t>Если вы нашли</w:t>
      </w:r>
      <w:r w:rsidRPr="007C04F9">
        <w:rPr>
          <w:rFonts w:cs="Times New Roman"/>
          <w:sz w:val="22"/>
        </w:rPr>
        <w:t xml:space="preserve"> неизвестный предмет в подъезде </w:t>
      </w:r>
      <w:r w:rsidR="00D42709" w:rsidRPr="007C04F9">
        <w:rPr>
          <w:rFonts w:cs="Times New Roman"/>
          <w:sz w:val="22"/>
        </w:rPr>
        <w:t>своего дома, уточните у со</w:t>
      </w:r>
      <w:r w:rsidRPr="007C04F9">
        <w:rPr>
          <w:rFonts w:cs="Times New Roman"/>
          <w:sz w:val="22"/>
        </w:rPr>
        <w:t xml:space="preserve">седей: возможно, он принадлежит </w:t>
      </w:r>
      <w:r w:rsidR="00D42709" w:rsidRPr="007C04F9">
        <w:rPr>
          <w:rFonts w:cs="Times New Roman"/>
          <w:sz w:val="22"/>
        </w:rPr>
        <w:t>им. Х</w:t>
      </w:r>
      <w:r w:rsidRPr="007C04F9">
        <w:rPr>
          <w:rFonts w:cs="Times New Roman"/>
          <w:sz w:val="22"/>
        </w:rPr>
        <w:t xml:space="preserve">озяина нет – звоните в полицию. </w:t>
      </w:r>
      <w:r w:rsidR="00D42709" w:rsidRPr="007C04F9">
        <w:rPr>
          <w:rFonts w:cs="Times New Roman"/>
          <w:sz w:val="22"/>
        </w:rPr>
        <w:t>О подозрительном пр</w:t>
      </w:r>
      <w:r w:rsidRPr="007C04F9">
        <w:rPr>
          <w:rFonts w:cs="Times New Roman"/>
          <w:sz w:val="22"/>
        </w:rPr>
        <w:t xml:space="preserve">едмете, найденном в учреждении, </w:t>
      </w:r>
      <w:r w:rsidR="00D42709" w:rsidRPr="007C04F9">
        <w:rPr>
          <w:rFonts w:cs="Times New Roman"/>
          <w:sz w:val="22"/>
        </w:rPr>
        <w:t>срочно сообщите администрации или охране.</w:t>
      </w:r>
    </w:p>
    <w:p w:rsidR="007C04F9" w:rsidRPr="007C04F9" w:rsidRDefault="007C04F9" w:rsidP="007C04F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2"/>
        </w:rPr>
      </w:pPr>
      <w:r w:rsidRPr="007C04F9">
        <w:rPr>
          <w:rFonts w:cs="Times New Roman"/>
          <w:b/>
          <w:sz w:val="22"/>
        </w:rPr>
        <w:t>До п</w:t>
      </w:r>
      <w:bookmarkStart w:id="0" w:name="_GoBack"/>
      <w:bookmarkEnd w:id="0"/>
      <w:r w:rsidRPr="007C04F9">
        <w:rPr>
          <w:rFonts w:cs="Times New Roman"/>
          <w:b/>
          <w:sz w:val="22"/>
        </w:rPr>
        <w:t>риезда специалистов</w:t>
      </w:r>
    </w:p>
    <w:p w:rsidR="007C04F9" w:rsidRDefault="007C04F9" w:rsidP="007C04F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  <w:r w:rsidRPr="007C04F9">
        <w:rPr>
          <w:rFonts w:cs="Times New Roman"/>
          <w:sz w:val="22"/>
        </w:rPr>
        <w:t>не трогайте обн</w:t>
      </w:r>
      <w:r>
        <w:rPr>
          <w:rFonts w:cs="Times New Roman"/>
          <w:sz w:val="22"/>
        </w:rPr>
        <w:t xml:space="preserve">аруженный предмет – это опасно; </w:t>
      </w:r>
    </w:p>
    <w:p w:rsidR="007C04F9" w:rsidRPr="007C04F9" w:rsidRDefault="007C04F9" w:rsidP="007C04F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  <w:r w:rsidRPr="007C04F9">
        <w:rPr>
          <w:rFonts w:cs="Times New Roman"/>
          <w:sz w:val="22"/>
        </w:rPr>
        <w:t>зафиксируйте время обнаружения предмета;</w:t>
      </w:r>
    </w:p>
    <w:p w:rsidR="007C04F9" w:rsidRPr="007C04F9" w:rsidRDefault="007C04F9" w:rsidP="007C04F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  <w:r w:rsidRPr="007C04F9">
        <w:rPr>
          <w:rFonts w:cs="Times New Roman"/>
          <w:sz w:val="22"/>
        </w:rPr>
        <w:t>постарайтесь сде</w:t>
      </w:r>
      <w:r>
        <w:rPr>
          <w:rFonts w:cs="Times New Roman"/>
          <w:sz w:val="22"/>
        </w:rPr>
        <w:t xml:space="preserve">лать все возможное, чтобы люди </w:t>
      </w:r>
      <w:r w:rsidRPr="007C04F9">
        <w:rPr>
          <w:rFonts w:cs="Times New Roman"/>
          <w:sz w:val="22"/>
        </w:rPr>
        <w:t>отош</w:t>
      </w:r>
      <w:r>
        <w:rPr>
          <w:rFonts w:cs="Times New Roman"/>
          <w:sz w:val="22"/>
        </w:rPr>
        <w:t xml:space="preserve">ли как можно дальше от находки; </w:t>
      </w:r>
      <w:r w:rsidRPr="007C04F9">
        <w:rPr>
          <w:rFonts w:cs="Times New Roman"/>
          <w:sz w:val="22"/>
        </w:rPr>
        <w:t>дождитесь прибы</w:t>
      </w:r>
      <w:r>
        <w:rPr>
          <w:rFonts w:cs="Times New Roman"/>
          <w:sz w:val="22"/>
        </w:rPr>
        <w:t xml:space="preserve">тия оперативных служб (помните, </w:t>
      </w:r>
      <w:r w:rsidRPr="007C04F9">
        <w:rPr>
          <w:rFonts w:cs="Times New Roman"/>
          <w:sz w:val="22"/>
        </w:rPr>
        <w:t xml:space="preserve">что вы </w:t>
      </w:r>
      <w:r w:rsidR="003379F2">
        <w:rPr>
          <w:rFonts w:cs="Times New Roman"/>
          <w:sz w:val="22"/>
        </w:rPr>
        <w:t>являетесь свидетелем).</w:t>
      </w:r>
    </w:p>
    <w:sectPr w:rsidR="007C04F9" w:rsidRPr="007C04F9" w:rsidSect="00BF4C35">
      <w:pgSz w:w="16838" w:h="11906" w:orient="landscape"/>
      <w:pgMar w:top="851" w:right="1134" w:bottom="851" w:left="113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51A6"/>
    <w:rsid w:val="000D306E"/>
    <w:rsid w:val="002D38D1"/>
    <w:rsid w:val="003379F2"/>
    <w:rsid w:val="004411E3"/>
    <w:rsid w:val="0051190C"/>
    <w:rsid w:val="005F61C8"/>
    <w:rsid w:val="00620F9C"/>
    <w:rsid w:val="007C04F9"/>
    <w:rsid w:val="008051A6"/>
    <w:rsid w:val="008B2F33"/>
    <w:rsid w:val="00906F09"/>
    <w:rsid w:val="009B3410"/>
    <w:rsid w:val="009B6EC6"/>
    <w:rsid w:val="00A04239"/>
    <w:rsid w:val="00BF4C35"/>
    <w:rsid w:val="00C77FCC"/>
    <w:rsid w:val="00D15ABF"/>
    <w:rsid w:val="00D42709"/>
    <w:rsid w:val="00E50EC5"/>
    <w:rsid w:val="00ED7361"/>
    <w:rsid w:val="00F7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1A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051A6"/>
    <w:pPr>
      <w:spacing w:after="0" w:line="240" w:lineRule="auto"/>
    </w:pPr>
  </w:style>
  <w:style w:type="table" w:styleId="a6">
    <w:name w:val="Table Grid"/>
    <w:basedOn w:val="a1"/>
    <w:uiPriority w:val="59"/>
    <w:rsid w:val="00620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1A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051A6"/>
    <w:pPr>
      <w:spacing w:after="0" w:line="240" w:lineRule="auto"/>
    </w:pPr>
  </w:style>
  <w:style w:type="table" w:styleId="a6">
    <w:name w:val="Table Grid"/>
    <w:basedOn w:val="a1"/>
    <w:uiPriority w:val="59"/>
    <w:rsid w:val="00620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yandsearch?text=%D0%B3%D0%BE%D1%80%D1%8F%D1%89%D0%B0%D1%8F%20%D0%BC%D0%B0%D1%88%D0%B8%D0%BD%D0%B0&amp;img_url=http://as.baikal.tv/news/nimg/2005_09_06/big/V%20-%20pozar-most0511.jpg&amp;pos=2&amp;rpt=simag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mages.yandex.ru/yandsearch?p=2&amp;text=%D0%BF%D0%BE%D0%B6%D0%B0%D1%80%D0%BD%D0%B0%D1%8F%20%D0%B1%D0%B5%D0%B7%D0%BE%D0%BF%D0%B0%D1%81%D0%BD%D0%BE%D1%81%D1%82%D1%8C&amp;noreask=1&amp;img_url=http://www.chel.aif.ru/application/public/news/111/94277856b8a64700e017e6d59984cd7b_big.jpg&amp;pos=87&amp;rpt=simage&amp;lr=39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Пользователь</cp:lastModifiedBy>
  <cp:revision>4</cp:revision>
  <cp:lastPrinted>2023-09-13T07:57:00Z</cp:lastPrinted>
  <dcterms:created xsi:type="dcterms:W3CDTF">2019-12-09T04:55:00Z</dcterms:created>
  <dcterms:modified xsi:type="dcterms:W3CDTF">2023-09-13T08:01:00Z</dcterms:modified>
</cp:coreProperties>
</file>