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7FBF5BFA">
                <wp:simplePos x="0" y="0"/>
                <wp:positionH relativeFrom="column">
                  <wp:posOffset>-308610</wp:posOffset>
                </wp:positionH>
                <wp:positionV relativeFrom="paragraph">
                  <wp:posOffset>60960</wp:posOffset>
                </wp:positionV>
                <wp:extent cx="695960" cy="619760"/>
                <wp:effectExtent l="19050" t="19050" r="47625" b="47625"/>
                <wp:wrapNone/>
                <wp:docPr id="1" name="Ромб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61920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Ромб 3" fillcolor="#c5e0b4" stroked="t" style="position:absolute;margin-left:-24.3pt;margin-top:4.8pt;width:54.7pt;height:48.7pt" wp14:anchorId="7FBF5BFA" type="shapetype_4">
                <w10:wrap type="square"/>
                <v:fill o:detectmouseclick="t" type="solid" color2="#3a1f4b"/>
                <v:stroke color="#385623" weight="1260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МБУК ВР «МЦБ» им. М.В. Наумова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Рябичевский отдел</w:t>
      </w:r>
    </w:p>
    <w:p>
      <w:pPr>
        <w:pStyle w:val="Normal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52"/>
          <w:szCs w:val="52"/>
        </w:rPr>
      </w:pPr>
      <w:r>
        <w:rPr>
          <w:rFonts w:eastAsia="Calibri" w:cs="Times New Roman" w:ascii="Times New Roman" w:hAnsi="Times New Roman"/>
          <w:b/>
          <w:sz w:val="52"/>
          <w:szCs w:val="52"/>
        </w:rPr>
        <w:t>Сценарий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385623" w:themeColor="accent6" w:themeShade="80"/>
          <w:sz w:val="84"/>
          <w:szCs w:val="84"/>
        </w:rPr>
      </w:pPr>
      <w:r>
        <w:rPr>
          <w:rFonts w:eastAsia="Calibri" w:cs="Times New Roman" w:ascii="Times New Roman" w:hAnsi="Times New Roman"/>
          <w:b/>
          <w:color w:val="385623" w:themeColor="accent6" w:themeShade="80"/>
          <w:sz w:val="84"/>
          <w:szCs w:val="84"/>
        </w:rPr>
        <w:t>Горец с душой поэта</w:t>
      </w:r>
    </w:p>
    <w:p>
      <w:pPr>
        <w:pStyle w:val="Normal"/>
        <w:rPr>
          <w:sz w:val="84"/>
          <w:szCs w:val="84"/>
        </w:rPr>
      </w:pPr>
      <w:r>
        <w:rPr>
          <w:sz w:val="84"/>
          <w:szCs w:val="84"/>
        </w:rPr>
        <mc:AlternateContent>
          <mc:Choice Requires="wps">
            <w:drawing>
              <wp:anchor behindDoc="1" distT="0" distB="0" distL="114300" distR="113665" simplePos="0" locked="0" layoutInCell="1" allowOverlap="1" relativeHeight="2" wp14:anchorId="617EF948">
                <wp:simplePos x="0" y="0"/>
                <wp:positionH relativeFrom="column">
                  <wp:posOffset>215265</wp:posOffset>
                </wp:positionH>
                <wp:positionV relativeFrom="paragraph">
                  <wp:posOffset>274320</wp:posOffset>
                </wp:positionV>
                <wp:extent cx="5382260" cy="3534410"/>
                <wp:effectExtent l="0" t="0" r="9525" b="9525"/>
                <wp:wrapTight wrapText="bothSides">
                  <wp:wrapPolygon edited="0">
                    <wp:start x="306" y="0"/>
                    <wp:lineTo x="0" y="233"/>
                    <wp:lineTo x="0" y="21425"/>
                    <wp:lineTo x="306" y="21542"/>
                    <wp:lineTo x="21256" y="21542"/>
                    <wp:lineTo x="21562" y="21425"/>
                    <wp:lineTo x="21562" y="233"/>
                    <wp:lineTo x="21256" y="0"/>
                    <wp:lineTo x="306" y="0"/>
                  </wp:wrapPolygon>
                </wp:wrapTight>
                <wp:docPr id="3" name="Рисунок 1" descr="C:\Users\user\Downloads\Расул-Гамзатов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user\Downloads\Расул-Гамзатов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381640" cy="3533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style="position:absolute;margin-left:16.95pt;margin-top:21.6pt;width:423.7pt;height:278.2pt" wp14:anchorId="617EF948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lineRule="auto" w:line="276" w:beforeAutospacing="0" w:before="240" w:afterAutospacing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240" w:afterAutospacing="0" w:after="0"/>
        <w:jc w:val="both"/>
        <w:rPr>
          <w:b/>
          <w:b/>
          <w:bCs/>
          <w:sz w:val="28"/>
          <w:szCs w:val="28"/>
        </w:rPr>
      </w:pPr>
      <w:r>
        <w:rPr/>
        <mc:AlternateContent>
          <mc:Choice Requires="wps">
            <w:drawing>
              <wp:inline distT="0" distB="0" distL="0" distR="0" wp14:anchorId="668F8E33">
                <wp:extent cx="305435" cy="305435"/>
                <wp:effectExtent l="0" t="0" r="0" b="0"/>
                <wp:docPr id="4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" stroked="f" style="position:absolute;margin-left:0pt;margin-top:-24.05pt;width:23.95pt;height:23.95pt;mso-position-vertical:top" wp14:anchorId="668F8E33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Web"/>
        <w:shd w:val="clear" w:color="auto" w:fill="FFFFFF"/>
        <w:spacing w:lineRule="auto" w:line="276" w:beforeAutospacing="0" w:before="240" w:afterAutospacing="0" w:after="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Составитель: </w:t>
      </w:r>
      <w:r>
        <w:rPr>
          <w:bCs/>
          <w:sz w:val="28"/>
          <w:szCs w:val="28"/>
        </w:rPr>
        <w:t>Ткаченко М. В.</w:t>
      </w:r>
    </w:p>
    <w:p>
      <w:pPr>
        <w:pStyle w:val="NormalWeb"/>
        <w:shd w:val="clear" w:color="auto" w:fill="FFFFFF"/>
        <w:spacing w:lineRule="auto" w:line="276" w:beforeAutospacing="0" w:before="240" w:afterAutospacing="0" w:after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240" w:afterAutospacing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240" w:afterAutospacing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240" w:afterAutospacing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х. Рябичев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2023г.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знакомство с жизнью и творчеством поэта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>Форма проведения:</w:t>
      </w:r>
      <w:r>
        <w:rPr>
          <w:sz w:val="28"/>
          <w:szCs w:val="28"/>
          <w:shd w:fill="FFFFFF" w:val="clear"/>
        </w:rPr>
        <w:t xml:space="preserve"> поэтический вечер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shd w:fill="FFFFFF" w:val="clear"/>
        </w:rPr>
        <w:t xml:space="preserve">1слайд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 ведущий:</w:t>
      </w:r>
      <w:r>
        <w:rPr>
          <w:bCs/>
          <w:sz w:val="28"/>
          <w:szCs w:val="28"/>
        </w:rPr>
        <w:t xml:space="preserve"> Сегодня наше мероприятие посвящено </w:t>
      </w:r>
      <w:r>
        <w:rPr>
          <w:rStyle w:val="Strong"/>
          <w:b w:val="false"/>
          <w:sz w:val="28"/>
          <w:szCs w:val="28"/>
          <w:shd w:fill="FFFFFF" w:val="clear"/>
        </w:rPr>
        <w:t>выдающемуся советскому и российскому поэту, народному поэту Дагестана, лауреату многих государственных и международных премий, автору более ста книг</w:t>
      </w:r>
      <w:r>
        <w:rPr>
          <w:rStyle w:val="Strong"/>
          <w:sz w:val="28"/>
          <w:szCs w:val="28"/>
          <w:shd w:fill="FFFFFF" w:val="clear"/>
        </w:rPr>
        <w:t xml:space="preserve"> </w:t>
      </w:r>
      <w:r>
        <w:rPr>
          <w:bCs/>
          <w:sz w:val="28"/>
          <w:szCs w:val="28"/>
        </w:rPr>
        <w:t>– Расулу Гамзатовичу Гамзатову. Родился Расул Гамзатов 8 сентября 1923 года в Дагестане в горном селении Цада.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shd w:fill="FFFFFF" w:val="clear"/>
        </w:rPr>
        <w:t xml:space="preserve">2слайд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2 ведущий: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Родился я в горах, где по ущелью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Летит река в стремительном броске,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Где песни над моею колыбелью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Мать пела на аварском языке.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i/>
          <w:sz w:val="28"/>
          <w:szCs w:val="28"/>
          <w:u w:val="single"/>
          <w:shd w:fill="FFFFFF" w:val="clear"/>
        </w:rPr>
        <w:t xml:space="preserve">3слайд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 ведущий: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Воспоминания о детстве поэт выразил в стихотворении «У очага», которое для вас прочитает________________________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чтец: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Дверцы печки растворены, угли раздуты,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кирпич закопчен, и огонь тускловат,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гляжу я на пламя, и кажется, будто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вовсе не угли, а звезды горят.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Звезды детства горят, звезды неба родного,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сижу у огня, и мерещится мне,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Будто сказка отца вдруг послышалась снова,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матери снова звенит в тишине.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Полночь. Гаснет огонь. Затворяю я дверцу </w:t>
      </w:r>
      <w:r>
        <w:rPr>
          <w:bCs/>
          <w:color w:val="000000"/>
          <w:sz w:val="28"/>
          <w:szCs w:val="28"/>
        </w:rPr>
        <w:t>–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ни дыма, ни пламени, нет никого.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 осталось? Тепло, подступившее к сердцу,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матери, сказка отца моего.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shd w:fill="FFFFFF" w:val="clear"/>
        </w:rPr>
        <w:t xml:space="preserve">4 слайд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2 ведущий: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Отец был первым учителем в поэтическом творчестве Расула. Из его уст он услышит народные легенды, сказки. А отцовские стихи будет знать наизусть все. Отец был больше, чем наставник. Таланту не научишь. Его можно лишь шлифовать. И в том была заслуга отца.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shd w:fill="FFFFFF" w:val="clear"/>
        </w:rPr>
        <w:t xml:space="preserve">5 слайд </w:t>
      </w:r>
    </w:p>
    <w:p>
      <w:pPr>
        <w:pStyle w:val="NormalWeb"/>
        <w:shd w:val="clear" w:color="auto" w:fill="FFFFFF"/>
        <w:spacing w:lineRule="auto" w:line="276" w:beforeAutospacing="0" w:before="0" w:afterAutospacing="0" w:after="24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 ведущий: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Учителями своими Расул считал и учителей «школы Гасана», которая открывалась в Цада, как очаг ликвидации неграмотности. Красоту русского языка открыла там Расулу русская учительница Вера Васильевна, которой он посвятил такие строки: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libri" w:hAnsi="Calibri" w:asciiTheme="minorHAnsi" w:hAnsiTheme="minorHAnsi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2 чтец: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>
          <w:sz w:val="28"/>
          <w:szCs w:val="28"/>
        </w:rPr>
      </w:pPr>
      <w:r>
        <w:rPr>
          <w:sz w:val="28"/>
          <w:szCs w:val="28"/>
        </w:rPr>
        <w:t>Вспоминаю себя семилетнем пострелом</w:t>
        <w:br/>
        <w:t>В дальнем горном ауле осенней порой.</w:t>
        <w:br/>
        <w:t>На меня, как родная, она смотрела</w:t>
        <w:br/>
        <w:t>Та приезжая женщина с речью чужой.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>
          <w:sz w:val="28"/>
          <w:szCs w:val="28"/>
        </w:rPr>
      </w:pPr>
      <w:r>
        <w:rPr>
          <w:sz w:val="28"/>
          <w:szCs w:val="28"/>
        </w:rPr>
        <w:t>Первый русский урок позабыть я могу ли?</w:t>
        <w:br/>
        <w:t>День погожий в сиянье сквозной синевы</w:t>
        <w:br/>
        <w:t>Друг наш, Вера Васильевна, в горном ауле</w:t>
        <w:br/>
        <w:t>Двадцать лет прожила ты – посланец Москвы.</w:t>
      </w:r>
    </w:p>
    <w:p>
      <w:pPr>
        <w:pStyle w:val="NormalWeb"/>
        <w:shd w:val="clear" w:color="auto" w:fill="FFFFFF"/>
        <w:spacing w:lineRule="auto" w:line="276" w:before="28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ведущий:</w:t>
      </w:r>
      <w:r>
        <w:rPr>
          <w:bCs/>
          <w:color w:val="000000"/>
          <w:sz w:val="28"/>
          <w:szCs w:val="28"/>
        </w:rPr>
        <w:t xml:space="preserve"> Шли годы. Расул окончил школу, потом педагогическое училище. Менялись профессии: учитель в школе, в той, где он сам когда-то учился, помощник режиссера аварского передвижного театра, журналист республиканской газеты… А стихи, спросите вы? Их он писал каждый день. Просыпался с рифмой в голове и засыпал, шепча, как молитву, строки, которые не успел записать.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 ведущий: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Стихотворение – стихов творенье.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Такого ремесла на свете нет.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что же есть? Есть горы в отдаленье,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Дожди и снегопады, тьма и свет.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свете есть покой и есть движенье,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Есть смех и слезы – память давних лет,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Есть умиранье и возникновенье,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Есть истина и суета сует,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Есть жизни человеческой мгновенье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остающийся надолго след.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для кого весь мир, все ощущенья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Поэзия – тот истинный поэт.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shd w:fill="FFFFFF" w:val="clear"/>
        </w:rPr>
        <w:t xml:space="preserve">6 слайд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ведущий: </w:t>
      </w:r>
      <w:r>
        <w:rPr>
          <w:bCs/>
          <w:color w:val="000000"/>
          <w:sz w:val="28"/>
          <w:szCs w:val="28"/>
        </w:rPr>
        <w:t>22 июня 1941 года началась Великая Отечественная война. В тысячи домов пришла беда. Не обошла она стороной и дом старого Гамзата Цадасы: оба старших сына его пали смертью храбрых.</w:t>
      </w:r>
    </w:p>
    <w:p>
      <w:pPr>
        <w:pStyle w:val="NormalWeb"/>
        <w:shd w:val="clear" w:color="auto" w:fill="FFFFFF"/>
        <w:spacing w:lineRule="auto" w:line="276" w:before="280" w:after="28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ведущий: </w:t>
      </w:r>
      <w:r>
        <w:rPr>
          <w:bCs/>
          <w:color w:val="000000"/>
          <w:sz w:val="28"/>
          <w:szCs w:val="28"/>
        </w:rPr>
        <w:t>Гибель братьев оставила кровоточащую, незаживающую рану в душе Расула. Стихи его мужали, становились проникновенней, значительней.</w:t>
      </w:r>
    </w:p>
    <w:p>
      <w:pPr>
        <w:pStyle w:val="NormalWeb"/>
        <w:shd w:val="clear" w:color="auto" w:fill="FFFFFF"/>
        <w:spacing w:lineRule="auto" w:line="276" w:before="280" w:after="0"/>
        <w:rPr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ведущий: </w:t>
      </w:r>
      <w:r>
        <w:rPr>
          <w:bCs/>
          <w:iCs/>
          <w:color w:val="000000"/>
          <w:sz w:val="28"/>
          <w:szCs w:val="28"/>
        </w:rPr>
        <w:t>Уж двадцать лет, как двое братьев милых</w:t>
        <w:br/>
        <w:t>Погибли в неизвестном мне краю,</w:t>
        <w:br/>
        <w:t>И двадцать лет во сне на их могилах</w:t>
        <w:br/>
        <w:t>Я – третий брат – стою и слезы лью.</w:t>
      </w:r>
    </w:p>
    <w:p>
      <w:pPr>
        <w:pStyle w:val="NormalWeb"/>
        <w:shd w:val="clear" w:color="auto" w:fill="FFFFFF"/>
        <w:spacing w:lineRule="auto" w:line="276" w:before="280" w:after="28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Весь мир исколесив, сумел понять я:</w:t>
        <w:br/>
        <w:t>В любом краю земли, в любой стране</w:t>
        <w:br/>
        <w:t>Все люди мира – тоже третьи братья</w:t>
        <w:br/>
        <w:t>Погибших и пропавших на войне.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ведущий: </w:t>
      </w:r>
      <w:r>
        <w:rPr>
          <w:bCs/>
          <w:iCs/>
          <w:color w:val="000000"/>
          <w:sz w:val="28"/>
          <w:szCs w:val="28"/>
        </w:rPr>
        <w:t>На стихи Расула Гамзатова написано немало песен. Одна из наиболее известных его песен «Журавли» является своеобразным гимном памяти о солдатах, погибших на фронтах Великой Отечественной войны.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shd w:fill="FFFFFF" w:val="clear"/>
        </w:rPr>
        <w:t xml:space="preserve">7 слайд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iCs/>
          <w:color w:val="000000"/>
          <w:sz w:val="28"/>
          <w:szCs w:val="28"/>
          <w:u w:val="single"/>
        </w:rPr>
      </w:pPr>
      <w:r>
        <w:rPr>
          <w:bCs/>
          <w:i/>
          <w:iCs/>
          <w:color w:val="000000"/>
          <w:sz w:val="28"/>
          <w:szCs w:val="28"/>
          <w:u w:val="single"/>
        </w:rPr>
        <w:t>Звучит песня «Журавли»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 ведущий: </w:t>
      </w:r>
      <w:r>
        <w:rPr>
          <w:rFonts w:cs="Times New Roman" w:ascii="Times New Roman" w:hAnsi="Times New Roman"/>
          <w:sz w:val="28"/>
          <w:szCs w:val="28"/>
        </w:rPr>
        <w:t xml:space="preserve">Первый сборник стихов Расула Гамзатова </w:t>
      </w:r>
      <w:r>
        <w:rPr>
          <w:rFonts w:cs="Times New Roman" w:ascii="Times New Roman" w:hAnsi="Times New Roman"/>
          <w:bCs/>
          <w:sz w:val="28"/>
          <w:szCs w:val="28"/>
        </w:rPr>
        <w:t xml:space="preserve">«Горячая любовь и жгучая ненависть» </w:t>
      </w:r>
      <w:r>
        <w:rPr>
          <w:rFonts w:cs="Times New Roman" w:ascii="Times New Roman" w:hAnsi="Times New Roman"/>
          <w:sz w:val="28"/>
          <w:szCs w:val="28"/>
        </w:rPr>
        <w:t xml:space="preserve">вышел на аварском языке </w:t>
      </w:r>
      <w:r>
        <w:rPr>
          <w:rFonts w:cs="Times New Roman" w:ascii="Times New Roman" w:hAnsi="Times New Roman"/>
          <w:bCs/>
          <w:sz w:val="28"/>
          <w:szCs w:val="28"/>
        </w:rPr>
        <w:t>в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1943 </w:t>
      </w:r>
      <w:r>
        <w:rPr>
          <w:rFonts w:cs="Times New Roman" w:ascii="Times New Roman" w:hAnsi="Times New Roman"/>
          <w:sz w:val="28"/>
          <w:szCs w:val="28"/>
        </w:rPr>
        <w:t xml:space="preserve">году.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Когда Расул Гамзатов прочел несколько своих стихотворений, уже переведенных на русский язык, известному лазскому поэту Эффенди Капиеву, тот посоветовал ему поехать учиться в Москву.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shd w:fill="FFFFFF" w:val="clear"/>
        </w:rPr>
        <w:t xml:space="preserve">8 слайд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 ведущий: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Через два года после этого разговора, держа под мышкой несколько собственных книг, поэму «Дети Краснодона», переведенную на русский язык Ильей Сельвинским, он отправился в столицу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поступать в Литературный институт имени М. Горького.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shd w:fill="FFFFFF" w:val="clear"/>
        </w:rPr>
        <w:t xml:space="preserve">9 слайд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 ведущий: </w:t>
      </w:r>
      <w:r>
        <w:rPr>
          <w:rFonts w:cs="Times New Roman" w:ascii="Times New Roman" w:hAnsi="Times New Roman"/>
          <w:sz w:val="28"/>
          <w:szCs w:val="28"/>
        </w:rPr>
        <w:t>В 1947 году вышла первая книга стихов Расула Гамзатова на русском языке «Песни гор». Первые стихи принесли поэту известность. Они полюбились читателям за человеческую мудрость и безыскусственную простоту.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</w:rPr>
        <w:t>Свежесть восприятия жизни, умение сердечно и выразительно рисовать людей и природу родного края отличали поэзию Гамзатова.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Стихотворение «Гуниб» из сборника «Песни гор» читает 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 чтец: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Вот я снова стою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знакомой кремнистой вершине.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Здравствуй, славный Гуниб,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Дагестана живая краса!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Подо мною аул,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Где всегда на зеленой равнине,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Словно солнечный свет,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Мне цветы обжигают глаза.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 дышу высотой.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Облака мне ложатся на плечи.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Слышу вздохи Койсу –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Ледяной своенравной реки.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И, как верных друзей,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Тополя обнимаю при встрече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приветствую горы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Торжественным взмахом руки.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</w:t>
      </w:r>
      <w:r>
        <w:rPr>
          <w:bCs/>
          <w:iCs/>
          <w:sz w:val="28"/>
          <w:szCs w:val="28"/>
        </w:rPr>
        <w:t>Литературный институт Расул Гамзатов окончил в 1950 году. По его собственным словам, здесь, в Москве, он научился держать в руке перо, сидеть, склонившись над белой бумагой, любить и ценить святое чувство недовольства собой.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  <w:u w:val="single"/>
          <w:shd w:fill="FFFFFF" w:val="clear"/>
        </w:rPr>
        <w:t xml:space="preserve">10 слайд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ведущий:</w:t>
      </w:r>
      <w:r>
        <w:rPr>
          <w:bCs/>
          <w:color w:val="000000"/>
          <w:sz w:val="28"/>
          <w:szCs w:val="28"/>
        </w:rPr>
        <w:t xml:space="preserve"> Перу Расула Гамзатова принадлежат десятки проникновенных стихов на аварском и русском языках, обогативших русскую и мировую культуру, он создал замечательные поэмы, сонеты, послания, философские эссе. Поэт маленького горного народа стал близким и дорогим для миллионов русских читателей. </w:t>
      </w:r>
    </w:p>
    <w:p>
      <w:pPr>
        <w:pStyle w:val="NormalWeb"/>
        <w:shd w:val="clear" w:color="auto" w:fill="FFFFFF"/>
        <w:spacing w:lineRule="auto" w:line="276" w:beforeAutospacing="0" w:before="0" w:afterAutospacing="0" w:after="24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</w:t>
      </w:r>
      <w:r>
        <w:rPr>
          <w:bCs/>
          <w:sz w:val="28"/>
          <w:szCs w:val="28"/>
        </w:rPr>
        <w:t xml:space="preserve">На этом наше мероприятие заканчивается, а для тех, кто желает лучше познакомиться с творчеством поэта,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ы подготовили книжную выставку «Поэзия мира, добра и любви».</w:t>
      </w:r>
    </w:p>
    <w:p>
      <w:pPr>
        <w:pStyle w:val="NormalWeb"/>
        <w:shd w:val="clear" w:color="auto" w:fill="FFFFFF"/>
        <w:spacing w:lineRule="auto" w:line="276" w:beforeAutospacing="0" w:before="0" w:afterAutospacing="0" w:after="2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2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Список использованных источников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Гамзатов, Р. [Избранное. В 2 т.]. Т. 1. Стихотворения / Расул Гамзатов ; [сост. Валентин Гольцев, ред. Дмитрий Мамлеев ; худож.: Геннадий Новожилов, Олег Безухов]. Москва : Известия, 1977. 494, [2] с. : портр., ил.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Дементьев, В. В. Расул Гамзатов: Жизнь и творчество / В. В. Дементьев. – Москва : Советская Россия, 1984. – 160 с.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Fonts w:cs="Times New Roman" w:ascii="Times New Roman" w:hAnsi="Times New Roman"/>
            <w:sz w:val="28"/>
            <w:szCs w:val="28"/>
          </w:rPr>
          <w:t>https://www.rasulgamzatov.ru/stikhi/content/12-vosmistishiya.html?start=21</w:t>
        </w:r>
      </w:hyperlink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265" w:leader="none"/>
        </w:tabs>
        <w:spacing w:before="0" w:after="160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638bc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311e42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09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25539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asulgamzatov.ru/stikhi/content/12-vosmistishiya.html?start=21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>LibreOffice/6.4.7.2$Linux_X86_64 LibreOffice_project/40$Build-2</Application>
  <Pages>6</Pages>
  <Words>935</Words>
  <Characters>5330</Characters>
  <CharactersWithSpaces>6200</CharactersWithSpaces>
  <Paragraphs>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2023-09-03T12:20:00Z</dcterms:created>
  <dc:creator>user</dc:creator>
  <dc:description/>
  <dc:language>ru-RU</dc:language>
  <cp:lastModifiedBy/>
  <dcterms:modified xsi:type="dcterms:W3CDTF">2023-09-05T09:27:35Z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