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Прогрессовский отдел МБУК ВР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«МЦБ» им. М.В.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280" w:after="280"/>
        <w:jc w:val="center"/>
        <w:rPr/>
      </w:pPr>
      <w:r>
        <w:rPr>
          <w:rFonts w:ascii="Times New Roman" w:hAnsi="Times New Roman"/>
          <w:b/>
          <w:sz w:val="72"/>
        </w:rPr>
        <w:t>«</w:t>
      </w:r>
      <w:r>
        <w:rPr>
          <w:rFonts w:eastAsia="Tahoma" w:cs="Noto Sans Devanagari" w:ascii="Times New Roman" w:hAnsi="Times New Roman"/>
          <w:b/>
          <w:color w:val="000000"/>
          <w:spacing w:val="0"/>
          <w:kern w:val="0"/>
          <w:sz w:val="72"/>
          <w:szCs w:val="20"/>
          <w:lang w:val="ru-RU" w:eastAsia="zh-CN" w:bidi="hi-IN"/>
        </w:rPr>
        <w:t>Поэзии чудесный гений</w:t>
      </w:r>
      <w:r>
        <w:rPr>
          <w:rFonts w:ascii="Times New Roman" w:hAnsi="Times New Roman"/>
          <w:b/>
          <w:sz w:val="72"/>
        </w:rPr>
        <w:t>»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32"/>
        </w:rPr>
        <w:t>По</w:t>
      </w:r>
      <w:r>
        <w:rPr>
          <w:rFonts w:eastAsia="Tahoma" w:cs="Noto Sans Devanagari" w:ascii="Times New Roman" w:hAnsi="Times New Roman"/>
          <w:b/>
          <w:color w:val="000000"/>
          <w:spacing w:val="0"/>
          <w:kern w:val="0"/>
          <w:sz w:val="32"/>
          <w:szCs w:val="20"/>
          <w:lang w:val="ru-RU" w:eastAsia="zh-CN" w:bidi="hi-IN"/>
        </w:rPr>
        <w:t>этический</w:t>
      </w:r>
      <w:r>
        <w:rPr>
          <w:rFonts w:ascii="Times New Roman" w:hAnsi="Times New Roman"/>
          <w:b/>
          <w:color w:val="000000"/>
          <w:sz w:val="32"/>
        </w:rPr>
        <w:t xml:space="preserve"> час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-482600</wp:posOffset>
            </wp:positionH>
            <wp:positionV relativeFrom="paragraph">
              <wp:posOffset>228600</wp:posOffset>
            </wp:positionV>
            <wp:extent cx="6494780" cy="36715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344" t="1941" r="1431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80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</w:rPr>
        <w:t>Подготовила: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</w:rPr>
        <w:t xml:space="preserve">Библиотекарь 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</w:rPr>
        <w:t>Прогрессовского отдела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</w:rPr>
        <w:t>Воликова О.И.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2023  год</w:t>
      </w:r>
    </w:p>
    <w:p>
      <w:pPr>
        <w:pStyle w:val="Normal"/>
        <w:tabs>
          <w:tab w:val="clear" w:pos="708"/>
          <w:tab w:val="left" w:pos="3900" w:leader="none"/>
        </w:tabs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Цель: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-  расширить представления о жизненном и творческом пути поэта Михаила Юрьевича Лермонтова;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Задачи: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формировать навыки выразительного чтения лирических произведений;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развивать память, творческие способности;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 формирование навыков публичного выступления.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pStyle w:val="Normal"/>
        <w:spacing w:lineRule="auto" w:line="240" w:before="0" w:after="0"/>
        <w:ind w:left="567" w:right="0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Ход мероприятия</w:t>
      </w:r>
    </w:p>
    <w:p>
      <w:pPr>
        <w:pStyle w:val="Style25"/>
        <w:spacing w:before="0" w:after="0"/>
        <w:ind w:left="0" w:right="283" w:firstLine="567"/>
        <w:jc w:val="center"/>
        <w:rPr/>
      </w:pPr>
      <w:r>
        <w:rPr/>
        <w:t xml:space="preserve"> </w:t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Библиотекарь: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Здравствуйте, ребята! Сегодня мы отмечаем литературный юбилей </w:t>
      </w:r>
      <w:r>
        <w:rPr>
          <w:rFonts w:ascii="Times New Roman" w:hAnsi="Times New Roman"/>
          <w:color w:val="262626"/>
          <w:sz w:val="28"/>
          <w:szCs w:val="28"/>
        </w:rPr>
        <w:t>–</w:t>
      </w:r>
      <w:r>
        <w:rPr>
          <w:rFonts w:ascii="Times New Roman" w:hAnsi="Times New Roman"/>
          <w:sz w:val="28"/>
        </w:rPr>
        <w:t xml:space="preserve"> 209 лет со дня рождения одного из самых великих поэтов мира </w:t>
      </w:r>
      <w:r>
        <w:rPr>
          <w:rFonts w:ascii="Times New Roman" w:hAnsi="Times New Roman"/>
          <w:color w:val="262626"/>
          <w:sz w:val="28"/>
          <w:szCs w:val="28"/>
        </w:rPr>
        <w:t>–</w:t>
      </w:r>
      <w:r>
        <w:rPr>
          <w:rFonts w:ascii="Times New Roman" w:hAnsi="Times New Roman"/>
          <w:sz w:val="28"/>
        </w:rPr>
        <w:t xml:space="preserve"> Михаила Юрьевича Лермонтова.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жил в одно время с А. С. Пушкиным и благоговел перед ним. Больше всех книг на свете он любил «Евгения Онегина».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Лермонтов родился 15 октября (по новому стилю) в 1814 года, в Москве. Семейная жизнь родителей Лермонтова сложилась несчастливо. Его мама умерла, когда ему шёл третий год. Бабушка Елизавета Алексеевна Арсеньева, не поладив с его  отцом, забрала внука себе и увезла в Тарханы </w:t>
      </w:r>
      <w:r>
        <w:rPr>
          <w:rFonts w:ascii="Times New Roman" w:hAnsi="Times New Roman"/>
          <w:color w:val="262626"/>
          <w:sz w:val="28"/>
          <w:szCs w:val="28"/>
        </w:rPr>
        <w:t>–</w:t>
      </w:r>
      <w:r>
        <w:rPr>
          <w:rFonts w:ascii="Times New Roman" w:hAnsi="Times New Roman"/>
          <w:sz w:val="28"/>
        </w:rPr>
        <w:t xml:space="preserve"> своё имение, которое находилось в Пензенской губернии. Там прошло его детство, там он дружил с деревенскими ребятишками, слышал народные песни и предания, богатую и чистую русскую речь. Надо сказать, что бабушка сделала всё для того, чтобы дать своему единственному внуку хорошее воспитание. А чтобы укрепить здоровье внука (он сильно  переболел корью), Арсеньева трижды возила его в Пятигорск на кавказские минеральные воды. Во время этих поездок Миша получил много впечатлений от величественной природы Кавказа, близости разгоревшейся Кавказской войны, рассказов о набегах черкесов и чеченцев на казачьи станицы. Поэтому в его стихах так много кавказских мотивов, сюжетов.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тринадцатому году его отвезли в Москву и отдали в пансион при Московском университете, который был лучшим. Именно здесь получили своё развитие дарования Лермонтова. Большое внимание уделялось изучению французского, английского, немецкого языков, истории, литературе. Были невероятные успехи в музыке </w:t>
      </w:r>
      <w:r>
        <w:rPr>
          <w:rFonts w:ascii="Times New Roman" w:hAnsi="Times New Roman"/>
          <w:color w:val="262626"/>
          <w:sz w:val="28"/>
          <w:szCs w:val="28"/>
        </w:rPr>
        <w:t>–</w:t>
      </w:r>
      <w:r>
        <w:rPr>
          <w:rFonts w:ascii="Times New Roman" w:hAnsi="Times New Roman"/>
          <w:sz w:val="28"/>
        </w:rPr>
        <w:t xml:space="preserve"> он играл на скрипке, фортепьяно, флейте. А ещё много рисовал и впоследствии овладел  живописью. Лермонтов мог бы стать настоящим художником или композитором. Но отдал предпочтение литературе.  К тому времени, когда он учился в пансионе, относятся его первые стихи. В шестнадцать лет он был уже зрелым поэтом, но в печати не выступал </w:t>
      </w:r>
      <w:r>
        <w:rPr>
          <w:rFonts w:ascii="Times New Roman" w:hAnsi="Times New Roman"/>
          <w:color w:val="262626"/>
          <w:sz w:val="28"/>
          <w:szCs w:val="28"/>
        </w:rPr>
        <w:t>–</w:t>
      </w:r>
      <w:r>
        <w:rPr>
          <w:rFonts w:ascii="Times New Roman" w:hAnsi="Times New Roman"/>
          <w:sz w:val="28"/>
        </w:rPr>
        <w:t xml:space="preserve"> сочинял для себя, читал свои стихи друзьям. Выбрав поэтическую дорогу, Лермонтов поступил на словесное отделение Московского университета, где проучился 2 года. Но, свободолюбивый, независимый, смелый, вскоре был исключён из числа студентов. Тогда Лермонтов переехал в Петербург, желая продолжить обучение в Петербургском университете.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университете отказались засчитать два года учёбы в Москве и предложили начать обучение с самого начала. Лермонтов </w:t>
      </w:r>
      <w:r>
        <w:rPr>
          <w:rFonts w:ascii="Times New Roman" w:hAnsi="Times New Roman"/>
          <w:sz w:val="28"/>
        </w:rPr>
        <w:t xml:space="preserve">этого </w:t>
      </w:r>
      <w:r>
        <w:rPr>
          <w:rFonts w:ascii="Times New Roman" w:hAnsi="Times New Roman"/>
          <w:sz w:val="28"/>
        </w:rPr>
        <w:t xml:space="preserve">не захотел и поступил в военную школу (Школу гвардейских подпрапорщиков), где не бросил свои занятия поэзией. После обучения он попадает в лейб-гвардии гусарский полк на службу. Лермонтов  много сочиняет. Его стихи, поэмы публикуются. Но настоящая известность к Михаилу Лермонтову пришла, когда ему было всего лишь 22 года,  в конце января 1837 года, после смерти Пушкина. Под впечатлением случившегося, Лермонтов написал стихотворение «Смерть поэта», в котором он выразил всенародное горе и негодование по отношению к истинным вдохновителям убийства великого русского поэта.  За это стихотворение Лермонтов был отправлен на «погибельный Кавказ», где уже 4 года шла кровопролитная война </w:t>
      </w:r>
      <w:r>
        <w:rPr>
          <w:rFonts w:ascii="Times New Roman" w:hAnsi="Times New Roman"/>
          <w:color w:val="262626"/>
          <w:sz w:val="28"/>
          <w:szCs w:val="28"/>
        </w:rPr>
        <w:t>–</w:t>
      </w:r>
      <w:r>
        <w:rPr>
          <w:rFonts w:ascii="Times New Roman" w:hAnsi="Times New Roman"/>
          <w:sz w:val="28"/>
        </w:rPr>
        <w:t xml:space="preserve"> под пули.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Вернувшись из ссылки в столицу, Лермонтов напечатал самые лучшие, самые зрелые свои произведения.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два года спустя его снова сослали на Кавказ, где он погиб на дуэли, не дожив до 27 лет. Это случилось 27 июля 1841 года в городе Пятигорске у подножия горы Машук.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То, что Лермонтов  создал за свою короткую жизнь, ставит его в ряд величайших поэтов мира.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ни одного человека в нашей стране, который бы не знал, не читал стихов Лермонтова: «Бородино», «Парус», «Утёс», «Три пальмы», «Родина», «Выхожу один я на дорогу», «Мцыри», «Демон», «Листок», «Пророк» и многие другие.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егодня. в такой знаменательный день </w:t>
      </w:r>
      <w:r>
        <w:rPr>
          <w:rFonts w:ascii="Times New Roman" w:hAnsi="Times New Roman"/>
          <w:color w:val="262626"/>
          <w:sz w:val="28"/>
          <w:szCs w:val="28"/>
        </w:rPr>
        <w:t>–</w:t>
      </w:r>
      <w:r>
        <w:rPr>
          <w:rFonts w:ascii="Times New Roman" w:hAnsi="Times New Roman"/>
          <w:sz w:val="28"/>
        </w:rPr>
        <w:t xml:space="preserve"> день рождения Лермонтова </w:t>
      </w:r>
      <w:r>
        <w:rPr>
          <w:rFonts w:ascii="Times New Roman" w:hAnsi="Times New Roman"/>
          <w:color w:val="262626"/>
          <w:sz w:val="28"/>
          <w:szCs w:val="28"/>
        </w:rPr>
        <w:t>–</w:t>
      </w:r>
      <w:r>
        <w:rPr>
          <w:rFonts w:ascii="Times New Roman" w:hAnsi="Times New Roman"/>
          <w:sz w:val="28"/>
        </w:rPr>
        <w:t xml:space="preserve"> было бы замечательно, если бы прозвучали его стихи.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8"/>
        </w:rPr>
        <w:t>(далее дети читают стихи М. Ю. Лермонтова)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/>
      </w:pPr>
      <w:r>
        <w:rPr>
          <w:rFonts w:ascii="Times New Roman" w:hAnsi="Times New Roman"/>
          <w:b/>
          <w:bCs/>
          <w:sz w:val="28"/>
        </w:rPr>
        <w:t>Парус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Белеет парус одинокой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тумане моря голубом!..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ищет он в стране далекой?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кинул он в краю родном?...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Играют волны </w:t>
      </w:r>
      <w:r>
        <w:rPr>
          <w:rFonts w:ascii="Times New Roman" w:hAnsi="Times New Roman"/>
          <w:color w:val="262626"/>
          <w:sz w:val="28"/>
          <w:szCs w:val="28"/>
        </w:rPr>
        <w:t>–</w:t>
      </w:r>
      <w:r>
        <w:rPr>
          <w:rFonts w:ascii="Times New Roman" w:hAnsi="Times New Roman"/>
          <w:sz w:val="28"/>
        </w:rPr>
        <w:t xml:space="preserve"> ветер свищет,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мачта гнется и скрыпит...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Увы! Он счастия не ищет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не от счастия бежит!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ним струя светлей лазури,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 ним луч солнца золотой...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он, мятежный, просит бури,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будто в бурях есть покой!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Чтец: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волнуется желтеющая нива,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свежий лес шумит при звуке ветерка,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прячется в саду малиновая слива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тенью сладостной зеленого листка;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росой обрызганный душистой,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Румяным вечером иль утра в час златой,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Из-под куста мне ландыш серебристый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Приветливо кивает головой;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студеный ключ играет по оврагу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И, погружая мысль в какой-то смутный сон,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Лепечет мне таинственную сагу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 мирный край, откуда мчится он,</w:t>
      </w:r>
      <w:r>
        <w:rPr>
          <w:rFonts w:ascii="Times New Roman" w:hAnsi="Times New Roman"/>
          <w:color w:val="262626"/>
          <w:sz w:val="28"/>
          <w:szCs w:val="28"/>
        </w:rPr>
        <w:t>–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Тогда смиряется души моей тревога,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Тогда расходятся морщины на челе,</w:t>
      </w:r>
      <w:r>
        <w:rPr>
          <w:rFonts w:ascii="Times New Roman" w:hAnsi="Times New Roman"/>
          <w:color w:val="262626"/>
          <w:sz w:val="28"/>
          <w:szCs w:val="28"/>
        </w:rPr>
        <w:t>–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счастье я могу постигнуть на земле,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 небесах я вижу бога.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/>
      </w:pPr>
      <w:r>
        <w:rPr>
          <w:rFonts w:ascii="Times New Roman" w:hAnsi="Times New Roman"/>
          <w:b/>
          <w:bCs/>
          <w:sz w:val="28"/>
        </w:rPr>
        <w:t>Молитва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минуту жизни трудную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Теснится ль в сердце грусть,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Одну молитву чудную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Твержу я наизусть.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Есть сила благодатная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созвучье слов живых,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дышит непонятная,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Святая прелесть в них.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души как бремя скатится,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Сомненье далеко </w:t>
      </w:r>
      <w:r>
        <w:rPr>
          <w:rFonts w:ascii="Times New Roman" w:hAnsi="Times New Roman"/>
          <w:color w:val="262626"/>
          <w:sz w:val="28"/>
          <w:szCs w:val="28"/>
        </w:rPr>
        <w:t>–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верится, и плачется,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так легко, легко…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Из Гёте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Горные вершины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Спят во тьме ночной;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Тихие долины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Полны свежей мглой;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пылит дорога,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дрожат листы…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Подожди немного,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Отдохнёшь и ты.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А. О. Смирновой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простосердечии невежды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Короче знать вас я желал,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эти сладкие надежды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Теперь я вовсе потерял.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 вас – хочу сказать вам много,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вас – я слушать вас хочу: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молча вы глядите строго,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я, в смущении, молчу!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делать? – речью безыскусной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Ваш ум занять мне не дано…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Всё это было бы смешно,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бы не было так грустно.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Тучи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Тучки небесные, вечные странники!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Степью лазурною, цепью жемчужною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Мчитесь вы, будто как я же, изгнанники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милого севера в сторону южную.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же вас гонит: судьбы ли решение?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Зависть ли тайная? злоба ль открытая?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Или на вас тяготит преступление?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Или друзей клевета ядовитая?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Нет, вам наскучили нивы бесплодные…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Чужды вам страсти и чужды страдания;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Вечно холодные, вечно свободные,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у вас родины, нет вам изгнания.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</w:rPr>
      </w:pPr>
      <w:r>
        <w:rPr/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</w:rPr>
      </w:pPr>
      <w:r>
        <w:rPr/>
      </w:r>
    </w:p>
    <w:p>
      <w:pPr>
        <w:pStyle w:val="Normal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sz w:val="28"/>
        </w:rPr>
        <w:t>Чтец: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Из-под таинственной, холодной полумаски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Звучал мне голос твой отрадный, как мечта.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Светили мне твои пленительные глазки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улыбалися лукавые уста.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Сквозь дымку легкую заметил я невольно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девственных ланит, и шеи белизну.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Счастливец! видел я и локон своевольный,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Родных кудрей покинувший волну!..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создал я тогда в моем воображенье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легким признакам красавицу мою;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 той поры бесплотное виденье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Ношу в душе моей, ласкаю и люблю.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все мне кажется: живые эти речи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года минувшие слыхал когда-то я;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кто-то шепчет мне, что после этой встречи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вновь увидимся, как старые друзья.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Утёс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Ночевала тучка золотая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груди утеса-великана;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Утром в путь она умчалась рано,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лазури весело играя;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остался влажный след в морщине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Старого утеса. Одиноко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стоит, задумался глубоко,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тихонько плачет он в пустыне.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sz w:val="28"/>
        </w:rPr>
        <w:t>Чтец: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севере диком стоит одиноко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голой вершине сосна,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дремлет, качаясь, и снегом сыпучим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Одета, как ризой, она.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снится ей все, что в пустыне далекой,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крае, где солнца восход,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 и грустна на утесе горючем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Прекрасная пальма растёт.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</w:rPr>
      </w:pPr>
      <w:r>
        <w:rPr/>
      </w:r>
    </w:p>
    <w:p>
      <w:pPr>
        <w:pStyle w:val="Normal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sz w:val="28"/>
        </w:rPr>
        <w:t>Чтец: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Выхожу один я на дорогу;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Сквозь туман кремнистый путь блестит;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 тиха. Пустыня внемлет богу,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звезда с звездою говорит.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небесах торжественно и чудно!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Спит земля в сияньи голубом…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же мне так больно и так трудно?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Жду ль чего? жалею ли о чём?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Уж не жду от жизни ничего я,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не жаль мне прошлого ничуть;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ищу свободы и покоя!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б хотел забыться и заснуть!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не тем холодным сном могилы…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б желал навеки так заснуть,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в груди дремали жизни силы,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дыша вздымалась тихо грудь;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всю ночь, весь день мой слух лелея,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 любовь мне сладкий голос пел,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Надо мной чтоб вечно зеленея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Тёмный дуб склонялся и шумел.</w:t>
      </w:r>
    </w:p>
    <w:p>
      <w:pPr>
        <w:pStyle w:val="Normal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Чтец: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 не гордой красотою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Прельщает юношей живых,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 не водит за собою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Толпу вздыхателей немых.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стан ее не стан богини,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грудь волною не встает,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 ней никто своей святыни,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Припав к земле, не признает.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все ее движенья,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Улыбки, речи и черты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полны жизни, вдохновенья,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полны чудной простоты.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голос в душу проникает,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вспоминанье лучших дней,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сердце любит и страдает,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Почти стыдясь любви своей.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hanging="0"/>
        <w:jc w:val="both"/>
        <w:rPr>
          <w:b/>
          <w:b/>
          <w:bCs/>
        </w:rPr>
      </w:pPr>
      <w:r>
        <w:rPr>
          <w:rFonts w:eastAsia="Tahoma" w:cs="Noto Sans Devanagari" w:ascii="Times New Roman" w:hAnsi="Times New Roman"/>
          <w:b/>
          <w:bCs/>
          <w:color w:val="000000"/>
          <w:spacing w:val="0"/>
          <w:kern w:val="0"/>
          <w:sz w:val="28"/>
          <w:szCs w:val="20"/>
          <w:lang w:val="ru-RU" w:eastAsia="zh-CN" w:bidi="hi-IN"/>
        </w:rPr>
        <w:t>Библиотекарь</w:t>
      </w:r>
      <w:r>
        <w:rPr>
          <w:rFonts w:ascii="Times New Roman" w:hAnsi="Times New Roman"/>
          <w:b/>
          <w:bCs/>
          <w:sz w:val="28"/>
        </w:rPr>
        <w:t>: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Лермонтовым нельзя начитаться. Даже, когда вспоминаешь стихи молча, они звучат в нашей памяти словно прекрасная музыка. Через всю свою жизнь мы проносим в душе и в памяти стихи и образ Лермонтова </w:t>
      </w:r>
      <w:r>
        <w:rPr>
          <w:rFonts w:ascii="Times New Roman" w:hAnsi="Times New Roman"/>
          <w:color w:val="262626"/>
          <w:sz w:val="28"/>
          <w:szCs w:val="28"/>
        </w:rPr>
        <w:t>–</w:t>
      </w:r>
      <w:r>
        <w:rPr>
          <w:rFonts w:ascii="Times New Roman" w:hAnsi="Times New Roman"/>
          <w:sz w:val="28"/>
        </w:rPr>
        <w:t xml:space="preserve"> грустного, строгого, мечтательного, насмешливого, застенчивого, наделённого могучими страстями и волей, проницательным беспощадным умом.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color w:val="000000"/>
        <w:sz w:val="20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ind w:left="0" w:right="0" w:firstLine="68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qFormat/>
    <w:pPr>
      <w:widowControl/>
      <w:suppressAutoHyphens w:val="true"/>
      <w:overflowPunct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qFormat/>
    <w:pPr>
      <w:widowControl/>
      <w:suppressAutoHyphens w:val="true"/>
      <w:overflowPunct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qFormat/>
    <w:pPr>
      <w:widowControl/>
      <w:suppressAutoHyphens w:val="true"/>
      <w:overflowPunct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qFormat/>
    <w:pPr>
      <w:widowControl/>
      <w:suppressAutoHyphens w:val="true"/>
      <w:overflowPunct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qFormat/>
    <w:pPr>
      <w:widowControl/>
      <w:suppressAutoHyphens w:val="true"/>
      <w:overflowPunct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Style9">
    <w:name w:val="Основной шрифт абзаца"/>
    <w:qFormat/>
    <w:rPr/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Style10">
    <w:name w:val="Обычный (веб)"/>
    <w:qFormat/>
    <w:rPr>
      <w:rFonts w:ascii="Times New Roman" w:hAnsi="Times New Roman"/>
      <w:sz w:val="24"/>
    </w:rPr>
  </w:style>
  <w:style w:type="character" w:styleId="NormalWeb">
    <w:name w:val="Normal (Web)"/>
    <w:qFormat/>
    <w:rPr>
      <w:rFonts w:ascii="Times New Roman" w:hAnsi="Times New Roman"/>
      <w:sz w:val="24"/>
    </w:rPr>
  </w:style>
  <w:style w:type="character" w:styleId="Style11">
    <w:name w:val="Содержимое таблицы"/>
    <w:qFormat/>
    <w:rPr/>
  </w:style>
  <w:style w:type="character" w:styleId="Textbody">
    <w:name w:val="Text body"/>
    <w:qFormat/>
    <w:rPr/>
  </w:style>
  <w:style w:type="character" w:styleId="Style12">
    <w:name w:val="Заголовок"/>
    <w:qFormat/>
    <w:rPr>
      <w:rFonts w:ascii="PT Astra Serif" w:hAnsi="PT Astra Serif"/>
      <w:sz w:val="28"/>
    </w:rPr>
  </w:style>
  <w:style w:type="character" w:styleId="Style13">
    <w:name w:val="Заголовок таблицы"/>
    <w:basedOn w:val="Style11"/>
    <w:qFormat/>
    <w:rPr>
      <w:b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8Num2z0">
    <w:name w:val="WW8Num2z0"/>
    <w:qFormat/>
    <w:rPr>
      <w:rFonts w:ascii="Times New Roman" w:hAnsi="Times New Roman"/>
      <w:color w:val="000000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14">
    <w:name w:val="Содержимое врезки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Footnote">
    <w:name w:val="Footnote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tyle16">
    <w:name w:val="Выделение жирным"/>
    <w:basedOn w:val="Style9"/>
    <w:qFormat/>
    <w:rPr>
      <w:b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aption">
    <w:name w:val="Caption"/>
    <w:qFormat/>
    <w:rPr>
      <w:rFonts w:ascii="PT Astra Serif" w:hAnsi="PT Astra Serif"/>
      <w:i/>
      <w:sz w:val="24"/>
    </w:rPr>
  </w:style>
  <w:style w:type="character" w:styleId="WW8Num1z0">
    <w:name w:val="WW8Num1z0"/>
    <w:qFormat/>
    <w:rPr>
      <w:rFonts w:ascii="Times New Roman" w:hAnsi="Times New Roman"/>
      <w:color w:val="000000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List">
    <w:name w:val="List"/>
    <w:basedOn w:val="Textbody"/>
    <w:qFormat/>
    <w:rPr>
      <w:rFonts w:ascii="PT Astra Serif" w:hAnsi="PT Astra Serif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tyle17">
    <w:name w:val="Указатель"/>
    <w:qFormat/>
    <w:rPr>
      <w:rFonts w:ascii="PT Astra Serif" w:hAnsi="PT Astra Serif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DefaultParagraphFont">
    <w:name w:val="Default Paragraph Font"/>
    <w:qFormat/>
    <w:rPr/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/>
    </w:rPr>
  </w:style>
  <w:style w:type="paragraph" w:styleId="Style22">
    <w:name w:val="Caption"/>
    <w:basedOn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Style23">
    <w:name w:val="Указатель"/>
    <w:basedOn w:val="Normal"/>
    <w:qFormat/>
    <w:pPr/>
    <w:rPr>
      <w:rFonts w:ascii="PT Astra Serif" w:hAnsi="PT Astra Serif"/>
    </w:rPr>
  </w:style>
  <w:style w:type="paragraph" w:styleId="21">
    <w:name w:val="TOC 2"/>
    <w:next w:val="Normal"/>
    <w:pPr>
      <w:widowControl/>
      <w:suppressAutoHyphens w:val="true"/>
      <w:overflowPunct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pPr>
      <w:widowControl/>
      <w:suppressAutoHyphens w:val="true"/>
      <w:overflowPunct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pPr>
      <w:widowControl/>
      <w:suppressAutoHyphens w:val="true"/>
      <w:overflowPunct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pPr>
      <w:widowControl/>
      <w:suppressAutoHyphens w:val="true"/>
      <w:overflowPunct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">
    <w:name w:val="Основной шрифт абзаца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5">
    <w:name w:val="Обычный (веб)"/>
    <w:basedOn w:val="Normal"/>
    <w:qFormat/>
    <w:pPr>
      <w:spacing w:lineRule="auto" w:line="276" w:before="0" w:after="0"/>
      <w:ind w:left="0" w:right="0" w:firstLine="709"/>
    </w:pPr>
    <w:rPr>
      <w:rFonts w:ascii="Times New Roman" w:hAnsi="Times New Roman"/>
      <w:sz w:val="24"/>
    </w:rPr>
  </w:style>
  <w:style w:type="paragraph" w:styleId="NormalWeb1">
    <w:name w:val="Normal (Web)"/>
    <w:basedOn w:val="Normal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Style26">
    <w:name w:val="Содержимое таблицы"/>
    <w:basedOn w:val="Normal"/>
    <w:qFormat/>
    <w:pPr/>
    <w:rPr/>
  </w:style>
  <w:style w:type="paragraph" w:styleId="Style27">
    <w:name w:val="Заголовок таблицы"/>
    <w:basedOn w:val="Style26"/>
    <w:qFormat/>
    <w:pPr>
      <w:jc w:val="center"/>
    </w:pPr>
    <w:rPr>
      <w:b/>
    </w:rPr>
  </w:style>
  <w:style w:type="paragraph" w:styleId="31">
    <w:name w:val="TOC 3"/>
    <w:next w:val="Normal"/>
    <w:pPr>
      <w:widowControl/>
      <w:suppressAutoHyphens w:val="true"/>
      <w:overflowPunct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01">
    <w:name w:val="WW8Num2z0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8">
    <w:name w:val="Содержимое врезки"/>
    <w:basedOn w:val="Normal"/>
    <w:qFormat/>
    <w:pPr/>
    <w:rPr/>
  </w:style>
  <w:style w:type="paragraph" w:styleId="Internetlink">
    <w:name w:val="Hyperlink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qFormat/>
    <w:pPr>
      <w:widowControl/>
      <w:suppressAutoHyphens w:val="true"/>
      <w:overflowPunct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9">
    <w:name w:val="Верхний и нижний колонтитулы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Выделение жирным"/>
    <w:basedOn w:val="Style24"/>
    <w:qFormat/>
    <w:pPr/>
    <w:rPr>
      <w:b/>
    </w:rPr>
  </w:style>
  <w:style w:type="paragraph" w:styleId="9">
    <w:name w:val="TOC 9"/>
    <w:next w:val="Normal"/>
    <w:pPr>
      <w:widowControl/>
      <w:suppressAutoHyphens w:val="true"/>
      <w:overflowPunct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01">
    <w:name w:val="WW8Num1z0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pPr>
      <w:widowControl/>
      <w:suppressAutoHyphens w:val="true"/>
      <w:overflowPunct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pPr>
      <w:widowControl/>
      <w:suppressAutoHyphens w:val="true"/>
      <w:overflowPunct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1">
    <w:name w:val="Subtitle"/>
    <w:next w:val="Normal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2">
    <w:name w:val="Title"/>
    <w:next w:val="Normal"/>
    <w:qFormat/>
    <w:pPr>
      <w:widowControl/>
      <w:suppressAutoHyphens w:val="true"/>
      <w:overflowPunct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DefaultParagraphFont1">
    <w:name w:val="Default Paragraph Font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Application>LibreOffice/6.4.7.2$Linux_X86_64 LibreOffice_project/40$Build-2</Application>
  <Pages>8</Pages>
  <Words>1352</Words>
  <Characters>7392</Characters>
  <CharactersWithSpaces>9198</CharactersWithSpaces>
  <Paragraphs>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2023-10-16T10:18:58Z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