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-455930</wp:posOffset>
                </wp:positionH>
                <wp:positionV relativeFrom="paragraph">
                  <wp:posOffset>-173355</wp:posOffset>
                </wp:positionV>
                <wp:extent cx="496570" cy="451485"/>
                <wp:effectExtent l="0" t="0" r="19050" b="26035"/>
                <wp:wrapNone/>
                <wp:docPr id="1" name="Овал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80" cy="4507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16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6+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Овал 1" fillcolor="#9dc3e6" stroked="t" style="position:absolute;margin-left:-35.9pt;margin-top:-13.65pt;width:39pt;height:35.45pt">
                <w10:wrap type="square"/>
                <v:fill o:detectmouseclick="t" type="solid" color2="#623c19"/>
                <v:stroke color="#43729d" weight="12600" joinstyle="miter" endcap="flat"/>
                <v:textbox>
                  <w:txbxContent>
                    <w:p>
                      <w:pPr>
                        <w:pStyle w:val="Style20"/>
                        <w:spacing w:before="0" w:after="16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6+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Times New Roman" w:ascii="Times New Roman" w:hAnsi="Times New Roman"/>
          <w:b/>
          <w:sz w:val="24"/>
          <w:szCs w:val="24"/>
        </w:rPr>
        <w:t>МБУК ВР «МЦБ» им. М.В. Наумова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Рябичевский отдел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Сценарий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C00000"/>
          <w:sz w:val="32"/>
          <w:szCs w:val="3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37465</wp:posOffset>
                </wp:positionH>
                <wp:positionV relativeFrom="paragraph">
                  <wp:posOffset>448310</wp:posOffset>
                </wp:positionV>
                <wp:extent cx="5504180" cy="4552950"/>
                <wp:effectExtent l="152400" t="152400" r="363855" b="362585"/>
                <wp:wrapTopAndBottom/>
                <wp:docPr id="3" name="Рисунок 2" descr="Фёдор Иванович тётчева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Фёдор Иванович тётчева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503680" cy="4552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algn="tl" blurRad="292100" dir="2700000" dist="138988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2" stroked="f" style="position:absolute;margin-left:2.95pt;margin-top:35.3pt;width:433.3pt;height:358.4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cs="Times New Roman" w:ascii="Times New Roman" w:hAnsi="Times New Roman"/>
          <w:b/>
          <w:color w:val="C00000"/>
          <w:sz w:val="32"/>
          <w:szCs w:val="32"/>
        </w:rPr>
        <w:t>«Как сердцу высказать себя»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Составитель: Польная Е.Н.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х.Рябичев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2023 год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Форма провидения:</w:t>
      </w:r>
      <w:r>
        <w:rPr/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музыкально-поэтическая композиция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Цель: </w:t>
      </w:r>
      <w:r>
        <w:rPr>
          <w:rFonts w:cs="Times New Roman" w:ascii="Times New Roman" w:hAnsi="Times New Roman"/>
          <w:sz w:val="28"/>
          <w:szCs w:val="28"/>
        </w:rPr>
        <w:t>познакомить младших школьников с жизнью и творчеством Ф.И. Тютчева, раскрыть духовные потенциалы.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Оборудование:</w:t>
      </w:r>
      <w:r>
        <w:rPr>
          <w:rFonts w:cs="Times New Roman" w:ascii="Times New Roman" w:hAnsi="Times New Roman"/>
          <w:sz w:val="28"/>
          <w:szCs w:val="28"/>
        </w:rPr>
        <w:t xml:space="preserve"> видеопроектор, презентация с иллюстрациями картин природы художников, портрет Ф. Тютчева, фотографии поэта.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Звучит музыка Вивальди «Времена года. Осень.»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Слайд 1 Портрет Тютчева.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Ведущий: </w:t>
      </w:r>
      <w:r>
        <w:rPr>
          <w:rFonts w:cs="Times New Roman" w:ascii="Times New Roman" w:hAnsi="Times New Roman"/>
          <w:sz w:val="28"/>
          <w:szCs w:val="28"/>
        </w:rPr>
        <w:t>Добрый день, ребята! Сегодняшнее мероприятие посвящено Дню рождения великого русского поэта Федора Ивановича Тютчева.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Слайды 2,3,4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Фёдор Иванович Тютчев – поэт, которого знают не только в нашей стране, но и во всем мире. Он жил очень давно, его стихи читали ваши мамы, папы, бабушки, дедушки и даже прабабушки </w:t>
      </w:r>
      <w:r>
        <w:rPr>
          <w:rFonts w:cs="Times New Roman" w:ascii="Times New Roman" w:hAnsi="Times New Roman"/>
          <w:sz w:val="28"/>
          <w:szCs w:val="28"/>
        </w:rPr>
        <w:t xml:space="preserve">и </w:t>
      </w:r>
      <w:r>
        <w:rPr>
          <w:rFonts w:cs="Times New Roman" w:ascii="Times New Roman" w:hAnsi="Times New Roman"/>
          <w:sz w:val="28"/>
          <w:szCs w:val="28"/>
        </w:rPr>
        <w:t>прадедушки. 5 декабря 1803 года, 220 лет назад в Орловской губернии в дворянской семье родился мальчик, его назвали Федор. Когда Федору было 10 лет, к нему пригласили учителя Сёмёна Егоровича Раича. Он был поэт. Учитель научил его понимать литературу, поощрял его желание писать стихи. В детстве Феденька (так ласково звали его папа и мама) рос умным мальчиком, любил фантазировать.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Его родители очень любили и ничего не жалели для образования сына. И уже маленький Федор очень хорошо знал французский язык и позже пользовался им как родным, даже некоторые стихотворения Тютчева написаны по-французски. А когда ему исполнилось 15 лет, он поступил в университет, после его окончания уехал далеко за границу. Но там продолжал любить нашу Россию и о ней писал стихи. Его стихи были о русской природе.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сегодня мы с вами отправимся в необыкновенное путешествие по временам года вместе с поэзией Федора Тютчева. В своих стихах поэт показывает нам живую природу близко и понятно. Давайте послушаем, как он описывает осень: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Слайд 5 (стихотворения с иллюстрацией)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Чтец 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Есть в осени первоначальной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Короткая, но дивная пора: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Весь день стоит как бы хрустальный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лучезарны вечера.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Где бодрый серп ходил и падал колос,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Теперь уж пусто все: простор везде,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Лишь паутины тонкий волос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Блестит на праздной борозде.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Пустеет воздух, птиц не слышно боле,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далеко еще до первых зимних бурь,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льется чистая и тихая лазурь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отдыхающее поле.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***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Ведущая: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Есть в светлости осенних вечеров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Умильная, таинственная прелесть: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Зловещий блеск и пестрота дерев,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Багряных листьев томный, легкий шелест,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Туманная и тихая лазурь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 грустно-сиротеющей землею,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как предчувствие осенних бурь,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Порывистый, холодный ветер порою.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Тютчев написал много книг, посвящённых русской природе, он глубоко чувствовал родную природу и очень любил её.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Слайд 6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(звучит музыка Чайковский «Времена года. Осень»)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Ведущая: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Обвеян вещею дремотой,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Полураздетый лес грустит;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 летних листьев разве сотый,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Блестя осенней позолотой,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Еще на ветке шелестит.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Гляжу с участьем умиленным,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Когда, пробившись из-за туч,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Вдруг по деревьям испещренным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Молниевидный брызнет луч.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увядающее мило,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Какая прелесть в нем для нас,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Когда что так цвело и жило,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Теперь так немощно и хило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последний улыбнется раз.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Отрывок из стихотворения «Листья» прочтет Варя.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ж, легкое племя,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Цветем и блестим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краткое время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сучьях гостим.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красное лето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были в красе,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Играли с лучами,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Купались в росе.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птички отпели,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Цветы отцвели,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Лучи побледнели,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Зефиры ушли.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 что же нам даром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Висеть и желтеть?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лучше ль за ними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нам улететь!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буйные ветры,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Скорее, скорей!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Скорей нас сорвите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докучных ветвей!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Сорвите, умчите,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ждать не хотим,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Летите, летите!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с вами летим.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Ведущая:</w:t>
      </w:r>
      <w:r>
        <w:rPr>
          <w:rFonts w:cs="Times New Roman" w:ascii="Times New Roman" w:hAnsi="Times New Roman"/>
          <w:sz w:val="28"/>
          <w:szCs w:val="28"/>
        </w:rPr>
        <w:t xml:space="preserve"> А вы, ребята, можете изобразить картину осеннего листопада? Какая следующая остановка в нашем путешествии по временам года? Какое время года наступает после осени? Зима.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Слайд 7</w:t>
      </w:r>
      <w:r>
        <w:rPr>
          <w:rFonts w:cs="Times New Roman" w:ascii="Times New Roman" w:hAnsi="Times New Roman"/>
          <w:sz w:val="28"/>
          <w:szCs w:val="28"/>
        </w:rPr>
        <w:t xml:space="preserve"> (зимние пейзажи и музыка)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Ведущая:</w:t>
      </w:r>
      <w:r>
        <w:rPr>
          <w:rFonts w:cs="Times New Roman" w:ascii="Times New Roman" w:hAnsi="Times New Roman"/>
          <w:sz w:val="28"/>
          <w:szCs w:val="28"/>
        </w:rPr>
        <w:t xml:space="preserve"> «</w:t>
      </w:r>
      <w:r>
        <w:rPr>
          <w:rFonts w:cs="Times New Roman" w:ascii="Times New Roman" w:hAnsi="Times New Roman"/>
          <w:b/>
          <w:bCs/>
          <w:sz w:val="28"/>
          <w:szCs w:val="28"/>
        </w:rPr>
        <w:t>Декабрьское утро»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Чтец </w:t>
      </w:r>
      <w:r>
        <w:rPr>
          <w:rFonts w:cs="Times New Roman" w:ascii="Times New Roman" w:hAnsi="Times New Roman"/>
          <w:b/>
          <w:sz w:val="28"/>
          <w:szCs w:val="28"/>
        </w:rPr>
        <w:t>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небе месяц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и ночная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Еше не тронулася тень,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Царит себе, не сознавая,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Что вот уж встрепенулся день,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хоть лениво и несмело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Луч возникает за лучом,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небо так еще всецело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Ночным сияет торжеством.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не пройдет двух-трех мгновений,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Ночь испарится над землей,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в полном блеске проявлений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Вдруг нас охватит мир дневной.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Ведущая:</w:t>
      </w:r>
      <w:r>
        <w:rPr>
          <w:rFonts w:cs="Times New Roman" w:ascii="Times New Roman" w:hAnsi="Times New Roman"/>
          <w:sz w:val="28"/>
          <w:szCs w:val="28"/>
        </w:rPr>
        <w:t xml:space="preserve"> Давайте послушаем, как интересно Федор Тютчев написал о зиме. Он называет ее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Зима-Чародейка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«Чародейкою Зимою» читает Маша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Чародейкою Зимою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Околдован, лес стоит,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под снежной бахромою,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Неподвижною, немою,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Чудной жизнью он блестит.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стоит он, околдован,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 мертвец и не живой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Сном волшебным очарован,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Весь опутан, весь окован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Лёгкой цепью пуховой.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Солнце зимнее ли мечет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него свой луч косой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нём ничто не затрепещет,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 весь вспыхнет и заблещет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Ослепительной красой.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Ведущая:</w:t>
      </w:r>
      <w:r>
        <w:rPr>
          <w:rFonts w:cs="Times New Roman" w:ascii="Times New Roman" w:hAnsi="Times New Roman"/>
          <w:sz w:val="28"/>
          <w:szCs w:val="28"/>
        </w:rPr>
        <w:t xml:space="preserve"> Продолжаем наше путешествие. Кто мне подскажет, какое время года наступает после зимы? Весна.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Слайд 8 (картины и музыка на тему «Весна»)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Ведущая:</w:t>
      </w:r>
      <w:r>
        <w:rPr>
          <w:rFonts w:cs="Times New Roman" w:ascii="Times New Roman" w:hAnsi="Times New Roman"/>
          <w:sz w:val="28"/>
          <w:szCs w:val="28"/>
        </w:rPr>
        <w:t xml:space="preserve"> Но весна приходит не сразу, зима не хочет уходить. Давайте, ребята, послушаем, как Тютчев рисует картину наступления весны, она представляется в виде сказочного сражения.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«Зима недаром злится» </w:t>
      </w:r>
      <w:r>
        <w:rPr>
          <w:rFonts w:cs="Times New Roman" w:ascii="Times New Roman" w:hAnsi="Times New Roman"/>
          <w:b/>
          <w:sz w:val="28"/>
          <w:szCs w:val="28"/>
        </w:rPr>
        <w:t>Чита</w:t>
      </w:r>
      <w:r>
        <w:rPr>
          <w:rFonts w:cs="Times New Roman" w:ascii="Times New Roman" w:hAnsi="Times New Roman"/>
          <w:b/>
          <w:sz w:val="28"/>
          <w:szCs w:val="28"/>
        </w:rPr>
        <w:t>ю</w:t>
      </w:r>
      <w:r>
        <w:rPr>
          <w:rFonts w:cs="Times New Roman" w:ascii="Times New Roman" w:hAnsi="Times New Roman"/>
          <w:b/>
          <w:sz w:val="28"/>
          <w:szCs w:val="28"/>
        </w:rPr>
        <w:t>т Аня и Максим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Прошла ее пора –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Весна в окно стучится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гонит со двора.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все засуетилось,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нудит Зиму вон –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жаворонки в небе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Уж подняли трезвон.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Зима еще хлопочет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на Весну ворчит.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 ей в глаза хохочет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пуще лишь шумит…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Взбесилась ведьма злая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И, снегу захватя,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Пустила, убегая,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прекрасное дитя…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Весне и горя мало: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Умылася в снегу,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лишь румяней стала,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Наперекор врагу.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Ведущая:</w:t>
      </w:r>
      <w:r>
        <w:rPr>
          <w:rFonts w:cs="Times New Roman" w:ascii="Times New Roman" w:hAnsi="Times New Roman"/>
          <w:sz w:val="28"/>
          <w:szCs w:val="28"/>
        </w:rPr>
        <w:t xml:space="preserve"> Посмотрите, ребята, какие разные образы зимы создал Федор Тютчев! В одном стихотворении «зима-чародейка», в другом «ведьма злая», которая не хочет отдавать свои права.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Многие композиторы очень любили стихи Тютчева, сочиняли песни и романсы на его стихи.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Послушайте песню композитора В. Иванникова на стихи Ф. Тютчева «Весна» 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Ведущая: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Еще земли печален вид,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воздух уж весною дышит,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мертвый в поле стебль колышет,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елей ветви шевелит.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Еще природа не проснулась,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сквозь редеющего сна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Весну послышала она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ей невольно улыбнулась.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время царствования Зимы проходит. Молодая Красавица-Весна вступает в свои права.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Давайте послушаем стихотворение Ф. Тютчева о весне. В нем поэт делится с нами радостью от пробуждения природы.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Чтец </w:t>
      </w:r>
      <w:r>
        <w:rPr>
          <w:rFonts w:cs="Times New Roman" w:ascii="Times New Roman" w:hAnsi="Times New Roman"/>
          <w:b/>
          <w:sz w:val="28"/>
          <w:szCs w:val="28"/>
        </w:rPr>
        <w:t>3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Еще в полях белеет снег,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воды уж весной шумят –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Бегут и будят сонный брег,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Бегут, и блещут, и гласят…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Они гласят во все концы: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«Весна идет, весна идет,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молодой весны гонцы,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 нас выслала вперед!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Весна идет, весна идет,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тихих, теплых майских дней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Румяный, светлый хоровод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Толпится весело за ней».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Ведущая:</w:t>
      </w:r>
      <w:r>
        <w:rPr>
          <w:rFonts w:cs="Times New Roman" w:ascii="Times New Roman" w:hAnsi="Times New Roman"/>
          <w:sz w:val="28"/>
          <w:szCs w:val="28"/>
        </w:rPr>
        <w:t xml:space="preserve"> В следующем музыкальном номере мы тоже постараемся поделиться радостным настроением. Песня «Весенняя капель».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Слайд 10 (Лето)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После весны приходит время года, которое мы все любим и ждем. Это лето!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Федор Тютчев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Чтец </w:t>
      </w:r>
      <w:r>
        <w:rPr>
          <w:rFonts w:cs="Times New Roman" w:ascii="Times New Roman" w:hAnsi="Times New Roman"/>
          <w:b/>
          <w:sz w:val="28"/>
          <w:szCs w:val="28"/>
        </w:rPr>
        <w:t>4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Какое лето, что за лето!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 это просто колдовство –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как, спрошу, далось нам это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 ни с того и ни с сего?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Гляжу тревожными глазами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этот блеск, на этот свет.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издеваются ль над нами?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Откуда нам такой привет?.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Ведущая:</w:t>
      </w:r>
      <w:r>
        <w:rPr>
          <w:rFonts w:cs="Times New Roman" w:ascii="Times New Roman" w:hAnsi="Times New Roman"/>
          <w:sz w:val="28"/>
          <w:szCs w:val="28"/>
        </w:rPr>
        <w:t xml:space="preserve"> Вот такое необычное путешествие мы совершили с вами и отметили день рождение любимого поэта.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 И. Тютчев родился очень давно, 5 декабря, более 200 лет назад. Но до сих пор его стихи читают и любят люди во всем мире. Его стихи в основном о природе. И она прекрасна во все времена. Замечать красоту русской природы и восхищаться ей мы учимся у этого прекрасного поэта.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Слайд 11</w:t>
      </w:r>
      <w:bookmarkStart w:id="0" w:name="_GoBack"/>
      <w:bookmarkEnd w:id="0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Звучит музыка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небе тают облака,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И, лучистая на зное,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искрах катится река,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Словно зеркало стальное.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Час от часу жар сильней,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Тень ушла к немым дубровам,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с белеющих полей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Веет запахом медовым.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Чудный день! Пройдут века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 же будут, в вечном строе,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Течь и искриться река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поля дышать на зное.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Ведущая:</w:t>
      </w:r>
      <w:r>
        <w:rPr>
          <w:rFonts w:cs="Times New Roman" w:ascii="Times New Roman" w:hAnsi="Times New Roman"/>
          <w:sz w:val="28"/>
          <w:szCs w:val="28"/>
        </w:rPr>
        <w:t xml:space="preserve"> Наш праздник подошел к концу. Сегодня мы с вами полюбовались красотой русской природы вместе со стихами великого поэта Ф. И. Тютчева, с произведениями которого мы будем продолжать знакомиться в дальнейшем в нашей Рябичевской библиотеке.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 новых встреч! Спасибо за внимание.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Презентация к сценарию: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https://mcb-naumova.ru/virtualnye-vystavki/kak-serdtsu-vyskazat-sebya-avt-polnaya-e-n</w:t>
        </w:r>
      </w:hyperlink>
      <w:hyperlink r:id="rId4">
        <w:r>
          <w:rPr>
            <w:rFonts w:cs="Times New Roman" w:ascii="Times New Roman" w:hAnsi="Times New Roman"/>
            <w:sz w:val="28"/>
            <w:szCs w:val="28"/>
          </w:rPr>
          <w:t xml:space="preserve"> 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Список использованных источников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Русская звезда / Тютчев, Ф.И. Стихи, статьи, письма. – Москва.Русская книга, 1993. - 528 с., ил., 1 л. портр.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Стихи русских поэтов / [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XlX</w:t>
      </w:r>
      <w:r>
        <w:rPr>
          <w:rFonts w:cs="Times New Roman" w:ascii="Times New Roman" w:hAnsi="Times New Roman"/>
          <w:b/>
          <w:sz w:val="28"/>
          <w:szCs w:val="28"/>
        </w:rPr>
        <w:t>-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XX</w:t>
      </w:r>
      <w:r>
        <w:rPr>
          <w:rFonts w:cs="Times New Roman" w:ascii="Times New Roman" w:hAnsi="Times New Roman"/>
          <w:b/>
          <w:sz w:val="28"/>
          <w:szCs w:val="28"/>
        </w:rPr>
        <w:t>вв]. – Москва. АСТ: Астрель, 2008.- 238,    (2)с.- (Любимое чтение).</w:t>
        <w:tab/>
      </w:r>
    </w:p>
    <w:p>
      <w:pPr>
        <w:pStyle w:val="ListParagrap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hyperlink r:id="rId5">
        <w:r>
          <w:rPr>
            <w:rFonts w:cs="Times New Roman" w:ascii="Times New Roman" w:hAnsi="Times New Roman"/>
            <w:b/>
            <w:sz w:val="28"/>
            <w:szCs w:val="28"/>
          </w:rPr>
          <w:t>https://rustih.ru/fedor-tyutchev/</w:t>
        </w:r>
      </w:hyperlink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414ca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9c3e21"/>
    <w:pPr>
      <w:spacing w:before="0" w:after="160"/>
      <w:ind w:left="720" w:hanging="0"/>
      <w:contextualSpacing/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mcb-naumova.ru/virtualnye-vystavki/kak-serdtsu-vyskazat-sebya-avt-polnaya-e-n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https://rustih.ru/fedor-tyutchev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Application>LibreOffice/6.4.7.2$Linux_X86_64 LibreOffice_project/40$Build-2</Application>
  <Pages>9</Pages>
  <Words>1260</Words>
  <Characters>6901</Characters>
  <CharactersWithSpaces>7976</CharactersWithSpaces>
  <Paragraphs>204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 Русская</dc:creator>
  <dc:description/>
  <dc:language>ru-RU</dc:language>
  <cp:lastModifiedBy/>
  <dcterms:modified xsi:type="dcterms:W3CDTF">2023-12-06T11:14:28Z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