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AD37F" w14:textId="752F9791" w:rsidR="00030C07" w:rsidRDefault="002849F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МБУК ВР «МЦБ» им. М. В. Наумова</w:t>
      </w:r>
    </w:p>
    <w:p w14:paraId="1F8090EC" w14:textId="0A5122C3" w:rsidR="00030C07" w:rsidRDefault="00030C07">
      <w:pPr>
        <w:spacing w:after="0"/>
        <w:jc w:val="center"/>
      </w:pPr>
    </w:p>
    <w:p w14:paraId="224462C9" w14:textId="0B78015B" w:rsidR="00030C07" w:rsidRDefault="00030C07">
      <w:pPr>
        <w:spacing w:after="0"/>
        <w:jc w:val="center"/>
      </w:pPr>
    </w:p>
    <w:p w14:paraId="348E8393" w14:textId="0847FE0E" w:rsidR="00030C07" w:rsidRDefault="005D54EB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728896" behindDoc="1" locked="0" layoutInCell="1" allowOverlap="1" wp14:anchorId="6CDFAB91" wp14:editId="4DD0ADB6">
            <wp:simplePos x="0" y="0"/>
            <wp:positionH relativeFrom="column">
              <wp:posOffset>5043805</wp:posOffset>
            </wp:positionH>
            <wp:positionV relativeFrom="paragraph">
              <wp:posOffset>444500</wp:posOffset>
            </wp:positionV>
            <wp:extent cx="790575" cy="734695"/>
            <wp:effectExtent l="0" t="0" r="9525" b="8255"/>
            <wp:wrapTight wrapText="bothSides">
              <wp:wrapPolygon edited="0">
                <wp:start x="6246" y="0"/>
                <wp:lineTo x="0" y="3920"/>
                <wp:lineTo x="0" y="14562"/>
                <wp:lineTo x="1561" y="18482"/>
                <wp:lineTo x="6246" y="21283"/>
                <wp:lineTo x="6766" y="21283"/>
                <wp:lineTo x="14573" y="21283"/>
                <wp:lineTo x="15614" y="21283"/>
                <wp:lineTo x="19778" y="17922"/>
                <wp:lineTo x="21340" y="14562"/>
                <wp:lineTo x="21340" y="3920"/>
                <wp:lineTo x="15094" y="0"/>
                <wp:lineTo x="624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7cc0df8f391e156f51694a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9F4">
        <w:rPr>
          <w:rFonts w:ascii="Times New Roman" w:hAnsi="Times New Roman" w:cs="Times New Roman"/>
          <w:sz w:val="44"/>
          <w:szCs w:val="44"/>
        </w:rPr>
        <w:t>Рекомендательный список</w:t>
      </w:r>
    </w:p>
    <w:p w14:paraId="07251909" w14:textId="10A3CAF8" w:rsidR="00F64C9A" w:rsidRDefault="00F64C9A" w:rsidP="00965D1D">
      <w:pPr>
        <w:jc w:val="center"/>
        <w:rPr>
          <w:rFonts w:ascii="Times New Roman" w:hAnsi="Times New Roman" w:cs="Times New Roman"/>
          <w:b/>
          <w:color w:val="FF0000"/>
          <w:sz w:val="72"/>
          <w:szCs w:val="80"/>
        </w:rPr>
      </w:pPr>
    </w:p>
    <w:p w14:paraId="5D484FA2" w14:textId="5512AA2F" w:rsidR="00CD2425" w:rsidRPr="00EC00F0" w:rsidRDefault="00EC00F0" w:rsidP="00EC00F0">
      <w:pPr>
        <w:jc w:val="both"/>
        <w:rPr>
          <w:rFonts w:ascii="Times New Roman" w:hAnsi="Times New Roman" w:cs="Times New Roman"/>
          <w:b/>
          <w:color w:val="FF0000"/>
          <w:sz w:val="72"/>
          <w:szCs w:val="8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2448" behindDoc="1" locked="0" layoutInCell="1" allowOverlap="1" wp14:anchorId="77E393F6" wp14:editId="69B80E8A">
            <wp:simplePos x="0" y="0"/>
            <wp:positionH relativeFrom="margin">
              <wp:align>right</wp:align>
            </wp:positionH>
            <wp:positionV relativeFrom="paragraph">
              <wp:posOffset>803910</wp:posOffset>
            </wp:positionV>
            <wp:extent cx="5940425" cy="4037330"/>
            <wp:effectExtent l="0" t="0" r="3175" b="1270"/>
            <wp:wrapTight wrapText="bothSides">
              <wp:wrapPolygon edited="0">
                <wp:start x="0" y="0"/>
                <wp:lineTo x="0" y="21505"/>
                <wp:lineTo x="21542" y="21505"/>
                <wp:lineTo x="2154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02B">
        <w:rPr>
          <w:rFonts w:ascii="Times New Roman" w:hAnsi="Times New Roman" w:cs="Times New Roman"/>
          <w:b/>
          <w:color w:val="FF0000"/>
          <w:sz w:val="72"/>
          <w:szCs w:val="80"/>
        </w:rPr>
        <w:t xml:space="preserve">     </w:t>
      </w:r>
      <w:r w:rsidR="00CD2425">
        <w:rPr>
          <w:rFonts w:ascii="Times New Roman" w:hAnsi="Times New Roman" w:cs="Times New Roman"/>
          <w:b/>
          <w:color w:val="FF0000"/>
          <w:sz w:val="72"/>
          <w:szCs w:val="80"/>
        </w:rPr>
        <w:t>Классическая дружба</w:t>
      </w:r>
    </w:p>
    <w:p w14:paraId="0FAA4EDE" w14:textId="13A04F2D" w:rsidR="00CD2425" w:rsidRDefault="00CD2425" w:rsidP="00965D1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80A317D" w14:textId="0A194E79" w:rsidR="00CD2425" w:rsidRDefault="00CD2425" w:rsidP="00965D1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C0FBE84" w14:textId="70E28D5A" w:rsidR="00A93F97" w:rsidRDefault="00A93F97" w:rsidP="00EC00F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63F1EB8E" w14:textId="5263DF83" w:rsidR="00E641F5" w:rsidRPr="002A2E11" w:rsidRDefault="002849F4" w:rsidP="002A2E11">
      <w:pPr>
        <w:spacing w:after="0"/>
        <w:jc w:val="right"/>
        <w:rPr>
          <w:rFonts w:ascii="Times New Roman" w:hAnsi="Times New Roman" w:cs="Times New Roman"/>
          <w:b/>
          <w:sz w:val="80"/>
          <w:szCs w:val="80"/>
        </w:rPr>
      </w:pPr>
      <w:r w:rsidRPr="00F64C9A">
        <w:rPr>
          <w:rFonts w:ascii="Times New Roman" w:hAnsi="Times New Roman" w:cs="Times New Roman"/>
          <w:sz w:val="24"/>
          <w:szCs w:val="24"/>
        </w:rPr>
        <w:t>Подготовил:</w:t>
      </w:r>
    </w:p>
    <w:p w14:paraId="62DC907B" w14:textId="4469CD34" w:rsidR="00030C07" w:rsidRPr="00E641F5" w:rsidRDefault="002849F4" w:rsidP="0022448C">
      <w:pPr>
        <w:spacing w:after="0"/>
        <w:jc w:val="right"/>
        <w:rPr>
          <w:rFonts w:ascii="Times New Roman" w:hAnsi="Times New Roman" w:cs="Times New Roman"/>
          <w:b/>
          <w:sz w:val="80"/>
          <w:szCs w:val="80"/>
        </w:rPr>
      </w:pPr>
      <w:r w:rsidRPr="00F64C9A">
        <w:rPr>
          <w:rFonts w:ascii="Times New Roman" w:hAnsi="Times New Roman" w:cs="Times New Roman"/>
          <w:sz w:val="24"/>
          <w:szCs w:val="24"/>
        </w:rPr>
        <w:t xml:space="preserve"> </w:t>
      </w:r>
      <w:r w:rsidR="001C1EE6">
        <w:rPr>
          <w:rFonts w:ascii="Times New Roman" w:hAnsi="Times New Roman" w:cs="Times New Roman"/>
          <w:sz w:val="24"/>
          <w:szCs w:val="24"/>
        </w:rPr>
        <w:t>ведущий библиотекарь</w:t>
      </w:r>
    </w:p>
    <w:p w14:paraId="429FB0BA" w14:textId="52037090" w:rsidR="00030C07" w:rsidRPr="00F64C9A" w:rsidRDefault="009D7DEF" w:rsidP="0022448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2849F4" w:rsidRPr="00F64C9A">
        <w:rPr>
          <w:rFonts w:ascii="Times New Roman" w:hAnsi="Times New Roman" w:cs="Times New Roman"/>
          <w:sz w:val="24"/>
          <w:szCs w:val="24"/>
        </w:rPr>
        <w:t>тдела обслуживания</w:t>
      </w:r>
    </w:p>
    <w:p w14:paraId="7BAD9146" w14:textId="3A2FF024" w:rsidR="008922BF" w:rsidRPr="002A2E11" w:rsidRDefault="002849F4" w:rsidP="002A2E11">
      <w:pPr>
        <w:spacing w:after="0"/>
        <w:jc w:val="right"/>
        <w:rPr>
          <w:sz w:val="24"/>
          <w:szCs w:val="24"/>
        </w:rPr>
      </w:pPr>
      <w:r w:rsidRPr="00F64C9A">
        <w:rPr>
          <w:rFonts w:ascii="Times New Roman" w:hAnsi="Times New Roman" w:cs="Times New Roman"/>
          <w:sz w:val="24"/>
          <w:szCs w:val="24"/>
        </w:rPr>
        <w:t>Матусевич Н. Б</w:t>
      </w:r>
    </w:p>
    <w:p w14:paraId="7D25FD0C" w14:textId="77777777" w:rsidR="0022448C" w:rsidRDefault="0022448C" w:rsidP="0022448C">
      <w:pPr>
        <w:rPr>
          <w:rFonts w:ascii="Times New Roman" w:hAnsi="Times New Roman" w:cs="Times New Roman"/>
          <w:sz w:val="24"/>
          <w:szCs w:val="24"/>
        </w:rPr>
      </w:pPr>
    </w:p>
    <w:p w14:paraId="1036A664" w14:textId="14C9AEBC" w:rsidR="008922BF" w:rsidRDefault="005D54EB" w:rsidP="00965D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Романовская 2024</w:t>
      </w:r>
      <w:r w:rsidR="002849F4">
        <w:rPr>
          <w:rFonts w:ascii="Times New Roman" w:hAnsi="Times New Roman" w:cs="Times New Roman"/>
          <w:sz w:val="24"/>
          <w:szCs w:val="24"/>
        </w:rPr>
        <w:t>г.</w:t>
      </w:r>
    </w:p>
    <w:p w14:paraId="1841279C" w14:textId="77777777" w:rsidR="002A2E11" w:rsidRDefault="002A2E11" w:rsidP="00965D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CD6EF9" w14:textId="5A4ED855" w:rsidR="00030C07" w:rsidRDefault="002849F4">
      <w:pPr>
        <w:jc w:val="center"/>
        <w:rPr>
          <w:rFonts w:ascii="Times New Roman" w:hAnsi="Times New Roman" w:cs="Times New Roman"/>
          <w:sz w:val="24"/>
          <w:szCs w:val="24"/>
        </w:rPr>
      </w:pPr>
      <w:r w:rsidRPr="003235AA">
        <w:rPr>
          <w:rFonts w:ascii="Times New Roman" w:hAnsi="Times New Roman" w:cs="Times New Roman"/>
          <w:sz w:val="24"/>
          <w:szCs w:val="24"/>
        </w:rPr>
        <w:lastRenderedPageBreak/>
        <w:t>Добрый день, дорогие читатели!</w:t>
      </w:r>
    </w:p>
    <w:p w14:paraId="72B8A850" w14:textId="364C1101" w:rsidR="00116708" w:rsidRDefault="00116708" w:rsidP="00123674">
      <w:pPr>
        <w:jc w:val="both"/>
        <w:rPr>
          <w:rFonts w:ascii="Times New Roman" w:hAnsi="Times New Roman" w:cs="Times New Roman"/>
          <w:sz w:val="24"/>
          <w:szCs w:val="24"/>
        </w:rPr>
      </w:pPr>
      <w:r w:rsidRPr="00116708">
        <w:rPr>
          <w:rFonts w:ascii="Times New Roman" w:hAnsi="Times New Roman" w:cs="Times New Roman"/>
          <w:sz w:val="24"/>
          <w:szCs w:val="24"/>
        </w:rPr>
        <w:t>Жан-Жак Руссо</w:t>
      </w:r>
      <w:r>
        <w:rPr>
          <w:rFonts w:ascii="Times New Roman" w:hAnsi="Times New Roman" w:cs="Times New Roman"/>
          <w:sz w:val="24"/>
          <w:szCs w:val="24"/>
        </w:rPr>
        <w:t xml:space="preserve"> говорил</w:t>
      </w:r>
      <w:r w:rsidRPr="00116708">
        <w:rPr>
          <w:rFonts w:ascii="Times New Roman" w:hAnsi="Times New Roman" w:cs="Times New Roman"/>
          <w:sz w:val="24"/>
          <w:szCs w:val="24"/>
        </w:rPr>
        <w:t>: «</w:t>
      </w:r>
      <w:r w:rsidRPr="00116708">
        <w:rPr>
          <w:rFonts w:ascii="Times New Roman" w:hAnsi="Times New Roman" w:cs="Times New Roman"/>
          <w:sz w:val="24"/>
          <w:szCs w:val="24"/>
        </w:rPr>
        <w:t>Друзья — это</w:t>
      </w:r>
      <w:r w:rsidRPr="00116708">
        <w:rPr>
          <w:rFonts w:ascii="Times New Roman" w:hAnsi="Times New Roman" w:cs="Times New Roman"/>
          <w:sz w:val="24"/>
          <w:szCs w:val="24"/>
        </w:rPr>
        <w:t xml:space="preserve"> семья, которую мы выбираем сами. Привязанность может обойтись без взаимности, но дружба – никогда».</w:t>
      </w:r>
      <w:r>
        <w:rPr>
          <w:rFonts w:ascii="Times New Roman" w:hAnsi="Times New Roman" w:cs="Times New Roman"/>
          <w:sz w:val="24"/>
          <w:szCs w:val="24"/>
        </w:rPr>
        <w:t xml:space="preserve"> Специально к Международному дню дружбы мы подготовили подборку книг о верных, преданных друзьях.</w:t>
      </w:r>
    </w:p>
    <w:p w14:paraId="6E574A97" w14:textId="2C4ED095" w:rsidR="00FE3DE0" w:rsidRDefault="00FE3DE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584B719" w14:textId="5D47D2A8" w:rsidR="00541757" w:rsidRDefault="00370A1E" w:rsidP="00370A1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2208" behindDoc="1" locked="0" layoutInCell="1" allowOverlap="1" wp14:anchorId="6107E576" wp14:editId="0EAF286B">
            <wp:simplePos x="0" y="0"/>
            <wp:positionH relativeFrom="column">
              <wp:posOffset>-99060</wp:posOffset>
            </wp:positionH>
            <wp:positionV relativeFrom="paragraph">
              <wp:posOffset>70485</wp:posOffset>
            </wp:positionV>
            <wp:extent cx="192532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72" y="21340"/>
                <wp:lineTo x="2137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0" t="16034" r="5559" b="17744"/>
                    <a:stretch/>
                  </pic:blipFill>
                  <pic:spPr bwMode="auto">
                    <a:xfrm>
                      <a:off x="0" y="0"/>
                      <a:ext cx="192532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A1E">
        <w:rPr>
          <w:rFonts w:ascii="Times New Roman" w:hAnsi="Times New Roman" w:cs="Times New Roman"/>
          <w:b/>
          <w:bCs/>
          <w:sz w:val="24"/>
          <w:szCs w:val="24"/>
        </w:rPr>
        <w:t>Пушкин, А.С.</w:t>
      </w:r>
    </w:p>
    <w:p w14:paraId="05BC2BAC" w14:textId="49A8CE57" w:rsidR="0034177A" w:rsidRDefault="00370A1E" w:rsidP="00370A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Евгений Онегин </w:t>
      </w:r>
      <w:r w:rsidRPr="00370A1E">
        <w:rPr>
          <w:rFonts w:ascii="Times New Roman" w:hAnsi="Times New Roman" w:cs="Times New Roman"/>
          <w:sz w:val="24"/>
          <w:szCs w:val="24"/>
        </w:rPr>
        <w:t>[текст]</w:t>
      </w:r>
      <w:r>
        <w:rPr>
          <w:rFonts w:ascii="Times New Roman" w:hAnsi="Times New Roman" w:cs="Times New Roman"/>
          <w:sz w:val="24"/>
          <w:szCs w:val="24"/>
        </w:rPr>
        <w:t xml:space="preserve"> / Александр Пушкин; предисл. Н. Михайлова. – Москва: АСТ, 2023. – 224с. – (Коллекционная книга).</w:t>
      </w:r>
    </w:p>
    <w:p w14:paraId="1425A6C2" w14:textId="4D9860DB" w:rsidR="00370A1E" w:rsidRDefault="00116AE5" w:rsidP="00B77B5A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70A1E" w:rsidRPr="00370A1E">
        <w:rPr>
          <w:rFonts w:ascii="Times New Roman" w:hAnsi="Times New Roman" w:cs="Times New Roman"/>
          <w:sz w:val="24"/>
          <w:szCs w:val="24"/>
        </w:rPr>
        <w:t xml:space="preserve">Роман в стихах «Евгений Онегин» по праву можно считать энциклопедией русской жизни — в нем отразились быт и нравы первой трети XIX века, и энциклопедией мировой культуры — в нем А. С. Пушкин называет более двухсот имен русских, античных и европейских писателей, философов, полководцев, художников, актеров, композиторов: от </w:t>
      </w:r>
      <w:proofErr w:type="spellStart"/>
      <w:r w:rsidR="00370A1E" w:rsidRPr="00370A1E">
        <w:rPr>
          <w:rFonts w:ascii="Times New Roman" w:hAnsi="Times New Roman" w:cs="Times New Roman"/>
          <w:sz w:val="24"/>
          <w:szCs w:val="24"/>
        </w:rPr>
        <w:t>Апулея</w:t>
      </w:r>
      <w:proofErr w:type="spellEnd"/>
      <w:r w:rsidR="00370A1E" w:rsidRPr="00370A1E">
        <w:rPr>
          <w:rFonts w:ascii="Times New Roman" w:hAnsi="Times New Roman" w:cs="Times New Roman"/>
          <w:sz w:val="24"/>
          <w:szCs w:val="24"/>
        </w:rPr>
        <w:t xml:space="preserve"> до Россини. Но еще это и энциклопедия чувств, по меткому определению И. Андроникова. Онегину, Ленскому, Татьяне Пушкин отдал часть своей души, и в этих героях отразились черты характера самого автора. Удивительным образом сплелись судьбы любимых персонажей с его собственной, с ее пророческим предсказанием.</w:t>
      </w:r>
      <w:r w:rsidR="00370A1E">
        <w:rPr>
          <w:rFonts w:ascii="Times New Roman" w:hAnsi="Times New Roman" w:cs="Times New Roman"/>
          <w:sz w:val="24"/>
          <w:szCs w:val="24"/>
        </w:rPr>
        <w:t xml:space="preserve"> </w:t>
      </w:r>
      <w:r w:rsidR="00370A1E" w:rsidRPr="00370A1E">
        <w:rPr>
          <w:rFonts w:ascii="Times New Roman" w:hAnsi="Times New Roman" w:cs="Times New Roman"/>
          <w:sz w:val="24"/>
          <w:szCs w:val="24"/>
        </w:rPr>
        <w:t>Даже спустя столетия роман «Евгений Онегин» с его вечными вопросами остается современным, и читатели всех поколений продолжают останавливать на нем «исполненный любви и благодарности взор».</w:t>
      </w:r>
    </w:p>
    <w:p w14:paraId="1D097183" w14:textId="36CFC2A3" w:rsidR="00B77B5A" w:rsidRDefault="00B77B5A" w:rsidP="00B77B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7328" behindDoc="1" locked="0" layoutInCell="1" allowOverlap="1" wp14:anchorId="3388911E" wp14:editId="28F02E19">
            <wp:simplePos x="0" y="0"/>
            <wp:positionH relativeFrom="margin">
              <wp:posOffset>-99060</wp:posOffset>
            </wp:positionH>
            <wp:positionV relativeFrom="paragraph">
              <wp:posOffset>330835</wp:posOffset>
            </wp:positionV>
            <wp:extent cx="1514475" cy="2253615"/>
            <wp:effectExtent l="0" t="0" r="9525" b="0"/>
            <wp:wrapTight wrapText="bothSides">
              <wp:wrapPolygon edited="0">
                <wp:start x="0" y="0"/>
                <wp:lineTo x="0" y="21363"/>
                <wp:lineTo x="21464" y="21363"/>
                <wp:lineTo x="2146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0AE46" w14:textId="712B224A" w:rsidR="00EE58EC" w:rsidRPr="00EE58EC" w:rsidRDefault="00EE58EC" w:rsidP="00B77B5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E58EC">
        <w:rPr>
          <w:rFonts w:ascii="Times New Roman" w:hAnsi="Times New Roman" w:cs="Times New Roman"/>
          <w:b/>
          <w:bCs/>
          <w:sz w:val="24"/>
          <w:szCs w:val="24"/>
        </w:rPr>
        <w:t>Дюма, А.</w:t>
      </w:r>
    </w:p>
    <w:p w14:paraId="0E546B0F" w14:textId="3B687B0C" w:rsidR="00B77B5A" w:rsidRPr="00B77B5A" w:rsidRDefault="00EE58EC" w:rsidP="00B77B5A">
      <w:pPr>
        <w:jc w:val="both"/>
        <w:rPr>
          <w:rFonts w:ascii="Times New Roman" w:hAnsi="Times New Roman" w:cs="Times New Roman"/>
          <w:sz w:val="24"/>
          <w:szCs w:val="24"/>
        </w:rPr>
      </w:pPr>
      <w:r w:rsidRPr="00EE58EC">
        <w:rPr>
          <w:rFonts w:ascii="Times New Roman" w:hAnsi="Times New Roman" w:cs="Times New Roman"/>
          <w:b/>
          <w:bCs/>
          <w:sz w:val="24"/>
          <w:szCs w:val="24"/>
        </w:rPr>
        <w:t>Три мушкетера</w:t>
      </w:r>
      <w:r w:rsidR="00B77B5A" w:rsidRPr="00B77B5A">
        <w:rPr>
          <w:rFonts w:ascii="Times New Roman" w:hAnsi="Times New Roman" w:cs="Times New Roman"/>
          <w:sz w:val="24"/>
          <w:szCs w:val="24"/>
        </w:rPr>
        <w:t xml:space="preserve"> [текст]</w:t>
      </w:r>
      <w:r>
        <w:rPr>
          <w:rFonts w:ascii="Times New Roman" w:hAnsi="Times New Roman" w:cs="Times New Roman"/>
          <w:sz w:val="24"/>
          <w:szCs w:val="24"/>
        </w:rPr>
        <w:t>: роман</w:t>
      </w:r>
      <w:r w:rsidR="00B77B5A" w:rsidRPr="00B77B5A">
        <w:rPr>
          <w:rFonts w:ascii="Times New Roman" w:hAnsi="Times New Roman" w:cs="Times New Roman"/>
          <w:sz w:val="24"/>
          <w:szCs w:val="24"/>
        </w:rPr>
        <w:t xml:space="preserve"> / </w:t>
      </w:r>
      <w:r>
        <w:rPr>
          <w:rFonts w:ascii="Times New Roman" w:hAnsi="Times New Roman" w:cs="Times New Roman"/>
          <w:sz w:val="24"/>
          <w:szCs w:val="24"/>
        </w:rPr>
        <w:t>Александр Дюма</w:t>
      </w:r>
      <w:r w:rsidR="00B77B5A" w:rsidRPr="00B77B5A">
        <w:rPr>
          <w:rFonts w:ascii="Times New Roman" w:hAnsi="Times New Roman" w:cs="Times New Roman"/>
          <w:sz w:val="24"/>
          <w:szCs w:val="24"/>
        </w:rPr>
        <w:t xml:space="preserve">; [пер. с </w:t>
      </w:r>
      <w:r>
        <w:rPr>
          <w:rFonts w:ascii="Times New Roman" w:hAnsi="Times New Roman" w:cs="Times New Roman"/>
          <w:sz w:val="24"/>
          <w:szCs w:val="24"/>
        </w:rPr>
        <w:t>фр</w:t>
      </w:r>
      <w:r w:rsidR="00B77B5A" w:rsidRPr="00B77B5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Вальдман</w:t>
      </w:r>
      <w:proofErr w:type="spellEnd"/>
      <w:r>
        <w:rPr>
          <w:rFonts w:ascii="Times New Roman" w:hAnsi="Times New Roman" w:cs="Times New Roman"/>
          <w:sz w:val="24"/>
          <w:szCs w:val="24"/>
        </w:rPr>
        <w:t>, Д. Лифшиц, к. К. Ксанина</w:t>
      </w:r>
      <w:r w:rsidR="00B77B5A" w:rsidRPr="00B77B5A">
        <w:rPr>
          <w:rFonts w:ascii="Times New Roman" w:hAnsi="Times New Roman" w:cs="Times New Roman"/>
          <w:sz w:val="24"/>
          <w:szCs w:val="24"/>
        </w:rPr>
        <w:t xml:space="preserve">]. – Москва: </w:t>
      </w:r>
      <w:r>
        <w:rPr>
          <w:rFonts w:ascii="Times New Roman" w:hAnsi="Times New Roman" w:cs="Times New Roman"/>
          <w:sz w:val="24"/>
          <w:szCs w:val="24"/>
        </w:rPr>
        <w:t>АСТ</w:t>
      </w:r>
      <w:r w:rsidR="00B77B5A" w:rsidRPr="00B77B5A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>05</w:t>
      </w:r>
      <w:r w:rsidR="00B77B5A" w:rsidRPr="00B77B5A">
        <w:rPr>
          <w:rFonts w:ascii="Times New Roman" w:hAnsi="Times New Roman" w:cs="Times New Roman"/>
          <w:sz w:val="24"/>
          <w:szCs w:val="24"/>
        </w:rPr>
        <w:t xml:space="preserve">. – </w:t>
      </w:r>
      <w:r>
        <w:rPr>
          <w:rFonts w:ascii="Times New Roman" w:hAnsi="Times New Roman" w:cs="Times New Roman"/>
          <w:sz w:val="24"/>
          <w:szCs w:val="24"/>
        </w:rPr>
        <w:t>619</w:t>
      </w:r>
      <w:r w:rsidR="00B77B5A" w:rsidRPr="00B77B5A">
        <w:rPr>
          <w:rFonts w:ascii="Times New Roman" w:hAnsi="Times New Roman" w:cs="Times New Roman"/>
          <w:sz w:val="24"/>
          <w:szCs w:val="24"/>
        </w:rPr>
        <w:t xml:space="preserve">с. </w:t>
      </w:r>
    </w:p>
    <w:p w14:paraId="4A67B1F0" w14:textId="49288448" w:rsidR="00B77B5A" w:rsidRPr="00EE58EC" w:rsidRDefault="00B77B5A" w:rsidP="00B77B5A">
      <w:pPr>
        <w:jc w:val="both"/>
        <w:rPr>
          <w:rFonts w:ascii="Times New Roman" w:hAnsi="Times New Roman" w:cs="Times New Roman"/>
          <w:sz w:val="24"/>
          <w:szCs w:val="24"/>
        </w:rPr>
      </w:pPr>
      <w:r w:rsidRPr="00B77B5A">
        <w:rPr>
          <w:rFonts w:ascii="Times New Roman" w:hAnsi="Times New Roman" w:cs="Times New Roman"/>
          <w:sz w:val="24"/>
          <w:szCs w:val="24"/>
        </w:rPr>
        <w:t xml:space="preserve">   </w:t>
      </w:r>
      <w:r w:rsidR="00EE58EC">
        <w:rPr>
          <w:rFonts w:ascii="Times New Roman" w:hAnsi="Times New Roman" w:cs="Times New Roman"/>
          <w:sz w:val="24"/>
          <w:szCs w:val="24"/>
        </w:rPr>
        <w:t>Самый знаменитый историко-авантюрный роман Александра Дюма повествует о приключениях гасконца д</w:t>
      </w:r>
      <w:r w:rsidR="00EE58EC" w:rsidRPr="00EE58EC">
        <w:rPr>
          <w:rFonts w:ascii="Times New Roman" w:hAnsi="Times New Roman" w:cs="Times New Roman"/>
          <w:sz w:val="24"/>
          <w:szCs w:val="24"/>
        </w:rPr>
        <w:t>’</w:t>
      </w:r>
      <w:r w:rsidR="00EE58EC">
        <w:rPr>
          <w:rFonts w:ascii="Times New Roman" w:hAnsi="Times New Roman" w:cs="Times New Roman"/>
          <w:sz w:val="24"/>
          <w:szCs w:val="24"/>
        </w:rPr>
        <w:t xml:space="preserve">Артаньяна и его друзей мушкетеров при дворе короля Людовика </w:t>
      </w:r>
      <w:r w:rsidR="00EE58EC">
        <w:rPr>
          <w:rFonts w:ascii="Times New Roman" w:hAnsi="Times New Roman" w:cs="Times New Roman"/>
          <w:sz w:val="24"/>
          <w:szCs w:val="24"/>
          <w:lang w:val="en-US"/>
        </w:rPr>
        <w:t>XIII</w:t>
      </w:r>
    </w:p>
    <w:p w14:paraId="44429491" w14:textId="23D468C6" w:rsidR="00B77B5A" w:rsidRDefault="00B77B5A" w:rsidP="00370A1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243246" w14:textId="32715683" w:rsidR="00B77B5A" w:rsidRDefault="00B77B5A" w:rsidP="00370A1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168529" w14:textId="70FF799E" w:rsidR="00B77B5A" w:rsidRDefault="00B77B5A" w:rsidP="00370A1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E988D4" w14:textId="7AB1CE12" w:rsidR="00B77B5A" w:rsidRDefault="00B77B5A" w:rsidP="00370A1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9B7F46" w14:textId="01F75BBF" w:rsidR="00B77B5A" w:rsidRDefault="00B77B5A" w:rsidP="00370A1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E8F933" w14:textId="3DACC151" w:rsidR="00B77B5A" w:rsidRDefault="00B77B5A" w:rsidP="00370A1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810536" w14:textId="26B6AD14" w:rsidR="00B77B5A" w:rsidRPr="00370A1E" w:rsidRDefault="00B77B5A" w:rsidP="00370A1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EF08CA" w14:textId="49DDC4EE" w:rsidR="00541757" w:rsidRDefault="0054175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DF0883" w14:textId="77777777" w:rsidR="00EE58EC" w:rsidRDefault="00EE58EC" w:rsidP="0034177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984AD9D" w14:textId="1CAB53F1" w:rsidR="002E4CAC" w:rsidRDefault="002E4CAC" w:rsidP="00EE58E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FE17EF" w14:textId="3BBE0698" w:rsidR="002E4CAC" w:rsidRDefault="002E4CAC" w:rsidP="00EE58E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51424" behindDoc="1" locked="0" layoutInCell="1" allowOverlap="1" wp14:anchorId="093750A6" wp14:editId="29ABB2E9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314450" cy="2077720"/>
            <wp:effectExtent l="0" t="0" r="0" b="0"/>
            <wp:wrapTight wrapText="bothSides">
              <wp:wrapPolygon edited="0">
                <wp:start x="0" y="0"/>
                <wp:lineTo x="0" y="21389"/>
                <wp:lineTo x="21287" y="21389"/>
                <wp:lineTo x="21287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7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Каверин, В.</w:t>
      </w:r>
    </w:p>
    <w:p w14:paraId="040FC83E" w14:textId="316A07E4" w:rsidR="002E4CAC" w:rsidRDefault="002E4CAC" w:rsidP="00EE58E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Два капитана </w:t>
      </w:r>
      <w:r w:rsidRPr="002E4CAC">
        <w:rPr>
          <w:rFonts w:ascii="Times New Roman" w:hAnsi="Times New Roman" w:cs="Times New Roman"/>
          <w:sz w:val="24"/>
          <w:szCs w:val="24"/>
        </w:rPr>
        <w:t>[текст]</w:t>
      </w:r>
      <w:r>
        <w:rPr>
          <w:rFonts w:ascii="Times New Roman" w:hAnsi="Times New Roman" w:cs="Times New Roman"/>
          <w:sz w:val="24"/>
          <w:szCs w:val="24"/>
        </w:rPr>
        <w:t xml:space="preserve"> / Вениамин Каверин</w:t>
      </w:r>
      <w:r w:rsidR="001169C8">
        <w:rPr>
          <w:rFonts w:ascii="Times New Roman" w:hAnsi="Times New Roman" w:cs="Times New Roman"/>
          <w:sz w:val="24"/>
          <w:szCs w:val="24"/>
        </w:rPr>
        <w:t>. – Москва: Эксмо, 2010. – 768с.</w:t>
      </w:r>
    </w:p>
    <w:p w14:paraId="7EC8FB29" w14:textId="39ECF8E5" w:rsidR="002E4CAC" w:rsidRPr="00EC00F0" w:rsidRDefault="001169C8" w:rsidP="00EE58EC">
      <w:pPr>
        <w:jc w:val="both"/>
        <w:rPr>
          <w:rFonts w:ascii="Times New Roman" w:hAnsi="Times New Roman" w:cs="Times New Roman"/>
          <w:sz w:val="24"/>
          <w:szCs w:val="24"/>
        </w:rPr>
      </w:pPr>
      <w:r w:rsidRPr="00EC00F0">
        <w:rPr>
          <w:rFonts w:ascii="Times New Roman" w:hAnsi="Times New Roman" w:cs="Times New Roman"/>
          <w:sz w:val="24"/>
          <w:szCs w:val="24"/>
        </w:rPr>
        <w:t>С детских лет Саня Григорьев умел добиваться успеха в любом деле. Он вырос мужественным и храбрым человеком. Мечта разыскать остатки экспедиции капитана Татаринова привела его в ряды летчиков-полярников. Жизнь капитана Григорьева полна героических событий: он летал над Арктикой, сражался против фашистов. Его подстерегали опасности, приходилось терпеть временные поражения, но настойчивый и целеустремленный характер героя помогает ему сдержать данную себе еще в детстве клятву: "Бороться и искать, найти и не сдаваться"</w:t>
      </w:r>
      <w:r w:rsidR="00EC00F0">
        <w:rPr>
          <w:rFonts w:ascii="Times New Roman" w:hAnsi="Times New Roman" w:cs="Times New Roman"/>
          <w:sz w:val="24"/>
          <w:szCs w:val="24"/>
        </w:rPr>
        <w:t>.</w:t>
      </w:r>
    </w:p>
    <w:p w14:paraId="78744DDC" w14:textId="77777777" w:rsidR="002E4CAC" w:rsidRDefault="002E4CAC" w:rsidP="00EE58E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2C4C64" w14:textId="7F5845A2" w:rsidR="00EE58EC" w:rsidRPr="009D620F" w:rsidRDefault="002E4CAC" w:rsidP="00EE58E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D620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48352" behindDoc="1" locked="0" layoutInCell="1" allowOverlap="1" wp14:anchorId="0750159C" wp14:editId="2AACE16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04925" cy="2169160"/>
            <wp:effectExtent l="0" t="0" r="9525" b="2540"/>
            <wp:wrapTight wrapText="bothSides">
              <wp:wrapPolygon edited="0">
                <wp:start x="0" y="0"/>
                <wp:lineTo x="0" y="21436"/>
                <wp:lineTo x="21442" y="21436"/>
                <wp:lineTo x="2144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9" r="7926"/>
                    <a:stretch/>
                  </pic:blipFill>
                  <pic:spPr bwMode="auto">
                    <a:xfrm>
                      <a:off x="0" y="0"/>
                      <a:ext cx="1304925" cy="216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20F" w:rsidRPr="009D620F">
        <w:rPr>
          <w:rFonts w:ascii="Times New Roman" w:hAnsi="Times New Roman" w:cs="Times New Roman"/>
          <w:b/>
          <w:bCs/>
          <w:sz w:val="24"/>
          <w:szCs w:val="24"/>
        </w:rPr>
        <w:t>Дойл, А.К.</w:t>
      </w:r>
    </w:p>
    <w:p w14:paraId="5B7B6CD9" w14:textId="2BB75EC0" w:rsidR="00EE58EC" w:rsidRPr="00EE58EC" w:rsidRDefault="009D620F" w:rsidP="00EE58EC">
      <w:pPr>
        <w:jc w:val="both"/>
        <w:rPr>
          <w:rFonts w:ascii="Times New Roman" w:hAnsi="Times New Roman" w:cs="Times New Roman"/>
          <w:sz w:val="24"/>
          <w:szCs w:val="24"/>
        </w:rPr>
      </w:pPr>
      <w:r w:rsidRPr="009D620F">
        <w:rPr>
          <w:rFonts w:ascii="Times New Roman" w:hAnsi="Times New Roman" w:cs="Times New Roman"/>
          <w:b/>
          <w:bCs/>
          <w:sz w:val="24"/>
          <w:szCs w:val="24"/>
        </w:rPr>
        <w:t>Новейшие приключения Шерлока Холмса</w:t>
      </w:r>
      <w:r w:rsidR="00EE58EC" w:rsidRPr="00EE58EC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172207557"/>
      <w:r w:rsidR="00EE58EC" w:rsidRPr="00EE58EC">
        <w:rPr>
          <w:rFonts w:ascii="Times New Roman" w:hAnsi="Times New Roman" w:cs="Times New Roman"/>
          <w:sz w:val="24"/>
          <w:szCs w:val="24"/>
        </w:rPr>
        <w:t>[текст]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="00EE58EC" w:rsidRPr="00EE58EC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>Артур Конан Дойл;</w:t>
      </w:r>
      <w:r w:rsidRPr="009D620F">
        <w:t xml:space="preserve"> </w:t>
      </w:r>
      <w:r w:rsidRPr="009D620F">
        <w:rPr>
          <w:rFonts w:ascii="Times New Roman" w:hAnsi="Times New Roman" w:cs="Times New Roman"/>
          <w:sz w:val="24"/>
          <w:szCs w:val="24"/>
        </w:rPr>
        <w:t>[пер. с англ.</w:t>
      </w:r>
      <w:r>
        <w:rPr>
          <w:rFonts w:ascii="Times New Roman" w:hAnsi="Times New Roman" w:cs="Times New Roman"/>
          <w:sz w:val="24"/>
          <w:szCs w:val="24"/>
        </w:rPr>
        <w:t xml:space="preserve"> Г. Весниной,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Вознякевича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>, Н. Рейн</w:t>
      </w:r>
      <w:r w:rsidRPr="009D620F">
        <w:rPr>
          <w:rFonts w:ascii="Times New Roman" w:hAnsi="Times New Roman" w:cs="Times New Roman"/>
          <w:sz w:val="24"/>
          <w:szCs w:val="24"/>
        </w:rPr>
        <w:t>]</w:t>
      </w:r>
      <w:r w:rsidR="00EE58EC" w:rsidRPr="00EE58EC">
        <w:rPr>
          <w:rFonts w:ascii="Times New Roman" w:hAnsi="Times New Roman" w:cs="Times New Roman"/>
          <w:sz w:val="24"/>
          <w:szCs w:val="24"/>
        </w:rPr>
        <w:t>. – Москва: АСТ, 20</w:t>
      </w:r>
      <w:r>
        <w:rPr>
          <w:rFonts w:ascii="Times New Roman" w:hAnsi="Times New Roman" w:cs="Times New Roman"/>
          <w:sz w:val="24"/>
          <w:szCs w:val="24"/>
        </w:rPr>
        <w:t>07</w:t>
      </w:r>
      <w:r w:rsidR="00EE58EC" w:rsidRPr="00EE58EC">
        <w:rPr>
          <w:rFonts w:ascii="Times New Roman" w:hAnsi="Times New Roman" w:cs="Times New Roman"/>
          <w:sz w:val="24"/>
          <w:szCs w:val="24"/>
        </w:rPr>
        <w:t xml:space="preserve">. – </w:t>
      </w:r>
      <w:r>
        <w:rPr>
          <w:rFonts w:ascii="Times New Roman" w:hAnsi="Times New Roman" w:cs="Times New Roman"/>
          <w:sz w:val="24"/>
          <w:szCs w:val="24"/>
        </w:rPr>
        <w:t>411</w:t>
      </w:r>
      <w:r w:rsidR="00EE58EC" w:rsidRPr="00EE58EC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FA2C31C" w14:textId="16A3B631" w:rsidR="00EE58EC" w:rsidRDefault="009D620F" w:rsidP="009D620F">
      <w:pPr>
        <w:jc w:val="both"/>
        <w:rPr>
          <w:rFonts w:ascii="Times New Roman" w:hAnsi="Times New Roman" w:cs="Times New Roman"/>
          <w:sz w:val="24"/>
          <w:szCs w:val="24"/>
        </w:rPr>
      </w:pPr>
      <w:r w:rsidRPr="009D620F">
        <w:rPr>
          <w:rFonts w:ascii="Times New Roman" w:hAnsi="Times New Roman" w:cs="Times New Roman"/>
          <w:sz w:val="24"/>
          <w:szCs w:val="24"/>
        </w:rPr>
        <w:t>Приключения Шерлока Холмса и доктора Уотсона — не просто классика детективной литературы. Не просто книги, которыми зачитываются уже сто лет.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620F">
        <w:rPr>
          <w:rFonts w:ascii="Times New Roman" w:hAnsi="Times New Roman" w:cs="Times New Roman"/>
          <w:sz w:val="24"/>
          <w:szCs w:val="24"/>
        </w:rPr>
        <w:t xml:space="preserve">Не просто произведения, переведенные на </w:t>
      </w:r>
      <w:r>
        <w:rPr>
          <w:rFonts w:ascii="Times New Roman" w:hAnsi="Times New Roman" w:cs="Times New Roman"/>
          <w:sz w:val="24"/>
          <w:szCs w:val="24"/>
        </w:rPr>
        <w:t>все</w:t>
      </w:r>
      <w:r w:rsidRPr="009D620F">
        <w:rPr>
          <w:rFonts w:ascii="Times New Roman" w:hAnsi="Times New Roman" w:cs="Times New Roman"/>
          <w:sz w:val="24"/>
          <w:szCs w:val="24"/>
        </w:rPr>
        <w:t xml:space="preserve"> существующие языки. Приключения Шерлока Холмса и доктора Уотсона — просто самые знаменитые детективы на свете. Их любят. Их помнят. Их экранизировали бессчетное число раз. Они — лучшие из лучших. Даже время не властно над величайшим сыщиком всех времен и народов </w:t>
      </w:r>
      <w:r>
        <w:rPr>
          <w:rFonts w:ascii="Times New Roman" w:hAnsi="Times New Roman" w:cs="Times New Roman"/>
          <w:sz w:val="24"/>
          <w:szCs w:val="24"/>
        </w:rPr>
        <w:t>Шерлоком Холмсом</w:t>
      </w:r>
      <w:r w:rsidRPr="009D620F">
        <w:rPr>
          <w:rFonts w:ascii="Times New Roman" w:hAnsi="Times New Roman" w:cs="Times New Roman"/>
          <w:sz w:val="24"/>
          <w:szCs w:val="24"/>
        </w:rPr>
        <w:t xml:space="preserve"> и его верным другом </w:t>
      </w:r>
      <w:r>
        <w:rPr>
          <w:rFonts w:ascii="Times New Roman" w:hAnsi="Times New Roman" w:cs="Times New Roman"/>
          <w:sz w:val="24"/>
          <w:szCs w:val="24"/>
        </w:rPr>
        <w:t>доктором Уотсоном</w:t>
      </w:r>
      <w:r w:rsidRPr="009D620F">
        <w:rPr>
          <w:rFonts w:ascii="Times New Roman" w:hAnsi="Times New Roman" w:cs="Times New Roman"/>
          <w:sz w:val="24"/>
          <w:szCs w:val="24"/>
        </w:rPr>
        <w:t>.</w:t>
      </w:r>
    </w:p>
    <w:p w14:paraId="531AC060" w14:textId="4B9E9318" w:rsidR="001E66B5" w:rsidRDefault="001E66B5" w:rsidP="009D62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9376" behindDoc="1" locked="0" layoutInCell="1" allowOverlap="1" wp14:anchorId="408D26FD" wp14:editId="7F7EF4AF">
            <wp:simplePos x="0" y="0"/>
            <wp:positionH relativeFrom="column">
              <wp:posOffset>-146685</wp:posOffset>
            </wp:positionH>
            <wp:positionV relativeFrom="paragraph">
              <wp:posOffset>296545</wp:posOffset>
            </wp:positionV>
            <wp:extent cx="1481455" cy="2390775"/>
            <wp:effectExtent l="0" t="0" r="4445" b="9525"/>
            <wp:wrapTight wrapText="bothSides">
              <wp:wrapPolygon edited="0">
                <wp:start x="0" y="0"/>
                <wp:lineTo x="0" y="21514"/>
                <wp:lineTo x="21387" y="21514"/>
                <wp:lineTo x="2138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0" t="600" r="18800"/>
                    <a:stretch/>
                  </pic:blipFill>
                  <pic:spPr bwMode="auto">
                    <a:xfrm>
                      <a:off x="0" y="0"/>
                      <a:ext cx="148145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2CA28" w14:textId="545449D4" w:rsidR="001E66B5" w:rsidRPr="001E66B5" w:rsidRDefault="001E66B5" w:rsidP="001E66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Остен, Дж.</w:t>
      </w:r>
    </w:p>
    <w:p w14:paraId="45F1FEA7" w14:textId="52F61441" w:rsidR="001E66B5" w:rsidRPr="001E66B5" w:rsidRDefault="001E66B5" w:rsidP="001E66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Любовь и дружба</w:t>
      </w:r>
      <w:r w:rsidRPr="001E66B5">
        <w:rPr>
          <w:rFonts w:ascii="Times New Roman" w:hAnsi="Times New Roman" w:cs="Times New Roman"/>
          <w:sz w:val="24"/>
          <w:szCs w:val="24"/>
        </w:rPr>
        <w:t xml:space="preserve"> [текст]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66B5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Джейн Остен</w:t>
      </w:r>
      <w:r w:rsidRPr="001E66B5">
        <w:rPr>
          <w:rFonts w:ascii="Times New Roman" w:hAnsi="Times New Roman" w:cs="Times New Roman"/>
          <w:sz w:val="24"/>
          <w:szCs w:val="24"/>
        </w:rPr>
        <w:t xml:space="preserve">; [пер. с англ.]. – Москва: </w:t>
      </w:r>
      <w:r>
        <w:rPr>
          <w:rFonts w:ascii="Times New Roman" w:hAnsi="Times New Roman" w:cs="Times New Roman"/>
          <w:sz w:val="24"/>
          <w:szCs w:val="24"/>
        </w:rPr>
        <w:t>Эксмо</w:t>
      </w:r>
      <w:r w:rsidRPr="001E66B5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1E66B5">
        <w:rPr>
          <w:rFonts w:ascii="Times New Roman" w:hAnsi="Times New Roman" w:cs="Times New Roman"/>
          <w:sz w:val="24"/>
          <w:szCs w:val="24"/>
        </w:rPr>
        <w:t xml:space="preserve">. – </w:t>
      </w:r>
      <w:r>
        <w:rPr>
          <w:rFonts w:ascii="Times New Roman" w:hAnsi="Times New Roman" w:cs="Times New Roman"/>
          <w:sz w:val="24"/>
          <w:szCs w:val="24"/>
        </w:rPr>
        <w:t>544</w:t>
      </w:r>
      <w:r w:rsidRPr="001E66B5">
        <w:rPr>
          <w:rFonts w:ascii="Times New Roman" w:hAnsi="Times New Roman" w:cs="Times New Roman"/>
          <w:sz w:val="24"/>
          <w:szCs w:val="24"/>
        </w:rPr>
        <w:t>с.</w:t>
      </w:r>
      <w:r>
        <w:rPr>
          <w:rFonts w:ascii="Times New Roman" w:hAnsi="Times New Roman" w:cs="Times New Roman"/>
          <w:sz w:val="24"/>
          <w:szCs w:val="24"/>
        </w:rPr>
        <w:t xml:space="preserve"> – (Зарубежная классика).</w:t>
      </w:r>
    </w:p>
    <w:p w14:paraId="53983337" w14:textId="41FFD47B" w:rsidR="009D620F" w:rsidRDefault="001E66B5" w:rsidP="001E66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Изящные пародии, в которых «острый ум сочетается с безупречным вкусом», совершенные маленькие истории от несовершеннолетней Джейн Остен (</w:t>
      </w:r>
      <w:r w:rsidR="002F05FF">
        <w:rPr>
          <w:rFonts w:ascii="Times New Roman" w:hAnsi="Times New Roman" w:cs="Times New Roman"/>
          <w:sz w:val="24"/>
          <w:szCs w:val="24"/>
        </w:rPr>
        <w:t>«Любовь и дружба» была написана ею в 14 лет</w:t>
      </w:r>
      <w:r>
        <w:rPr>
          <w:rFonts w:ascii="Times New Roman" w:hAnsi="Times New Roman" w:cs="Times New Roman"/>
          <w:sz w:val="24"/>
          <w:szCs w:val="24"/>
        </w:rPr>
        <w:t>)</w:t>
      </w:r>
      <w:r w:rsidR="002F05FF">
        <w:rPr>
          <w:rFonts w:ascii="Times New Roman" w:hAnsi="Times New Roman" w:cs="Times New Roman"/>
          <w:sz w:val="24"/>
          <w:szCs w:val="24"/>
        </w:rPr>
        <w:t xml:space="preserve"> – пародии социальные, исторические, мелодраматические и готические, а также роман «Доводы рассудка» – в сборнике.</w:t>
      </w:r>
      <w:r w:rsidRPr="001E66B5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48BD1C08" w14:textId="77777777" w:rsidR="001E66B5" w:rsidRDefault="001E66B5" w:rsidP="001E66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38B208" w14:textId="3A12AB82" w:rsidR="009D620F" w:rsidRDefault="009D620F" w:rsidP="0034177A">
      <w:pPr>
        <w:rPr>
          <w:rFonts w:ascii="Times New Roman" w:hAnsi="Times New Roman" w:cs="Times New Roman"/>
          <w:sz w:val="24"/>
          <w:szCs w:val="24"/>
        </w:rPr>
      </w:pPr>
    </w:p>
    <w:p w14:paraId="794A6274" w14:textId="35B0003D" w:rsidR="009D620F" w:rsidRDefault="009D620F" w:rsidP="0034177A">
      <w:pPr>
        <w:rPr>
          <w:rFonts w:ascii="Times New Roman" w:hAnsi="Times New Roman" w:cs="Times New Roman"/>
          <w:sz w:val="24"/>
          <w:szCs w:val="24"/>
        </w:rPr>
      </w:pPr>
    </w:p>
    <w:p w14:paraId="66F7F201" w14:textId="77777777" w:rsidR="002F05FF" w:rsidRDefault="002F05FF" w:rsidP="003417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40160" behindDoc="1" locked="0" layoutInCell="1" allowOverlap="1" wp14:anchorId="4ACA038F" wp14:editId="4DEC410F">
            <wp:simplePos x="0" y="0"/>
            <wp:positionH relativeFrom="margin">
              <wp:posOffset>-128270</wp:posOffset>
            </wp:positionH>
            <wp:positionV relativeFrom="paragraph">
              <wp:posOffset>173355</wp:posOffset>
            </wp:positionV>
            <wp:extent cx="1476375" cy="2188210"/>
            <wp:effectExtent l="0" t="0" r="9525" b="2540"/>
            <wp:wrapTight wrapText="bothSides">
              <wp:wrapPolygon edited="0">
                <wp:start x="0" y="0"/>
                <wp:lineTo x="0" y="21437"/>
                <wp:lineTo x="21461" y="21437"/>
                <wp:lineTo x="2146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1E7ED" w14:textId="481EF709" w:rsidR="00542C3D" w:rsidRDefault="00A93F97" w:rsidP="003417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Джером, К. Джером</w:t>
      </w:r>
    </w:p>
    <w:p w14:paraId="09A56388" w14:textId="356CC78E" w:rsidR="005D54EB" w:rsidRDefault="00A93F97" w:rsidP="00542C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Трое в лодке, не считая собаки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0FEB">
        <w:rPr>
          <w:rFonts w:ascii="Times New Roman" w:hAnsi="Times New Roman" w:cs="Times New Roman"/>
          <w:sz w:val="24"/>
          <w:szCs w:val="24"/>
        </w:rPr>
        <w:t>[текст]</w:t>
      </w:r>
      <w:r>
        <w:rPr>
          <w:rFonts w:ascii="Times New Roman" w:hAnsi="Times New Roman" w:cs="Times New Roman"/>
          <w:sz w:val="24"/>
          <w:szCs w:val="24"/>
        </w:rPr>
        <w:t>: роман</w:t>
      </w:r>
      <w:r w:rsidR="00370FEB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Джером К. Джером; </w:t>
      </w:r>
      <w:r w:rsidRPr="00A93F97">
        <w:rPr>
          <w:rFonts w:ascii="Times New Roman" w:hAnsi="Times New Roman" w:cs="Times New Roman"/>
          <w:sz w:val="24"/>
          <w:szCs w:val="24"/>
        </w:rPr>
        <w:t xml:space="preserve">[пер. с </w:t>
      </w:r>
      <w:r>
        <w:rPr>
          <w:rFonts w:ascii="Times New Roman" w:hAnsi="Times New Roman" w:cs="Times New Roman"/>
          <w:sz w:val="24"/>
          <w:szCs w:val="24"/>
        </w:rPr>
        <w:t>англ</w:t>
      </w:r>
      <w:r w:rsidRPr="00A93F9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Е. Кудашевой</w:t>
      </w:r>
      <w:r w:rsidRPr="00A93F97">
        <w:rPr>
          <w:rFonts w:ascii="Times New Roman" w:hAnsi="Times New Roman" w:cs="Times New Roman"/>
          <w:sz w:val="24"/>
          <w:szCs w:val="24"/>
        </w:rPr>
        <w:t>].</w:t>
      </w:r>
      <w:r>
        <w:rPr>
          <w:rFonts w:ascii="Times New Roman" w:hAnsi="Times New Roman" w:cs="Times New Roman"/>
          <w:sz w:val="24"/>
          <w:szCs w:val="24"/>
        </w:rPr>
        <w:t xml:space="preserve"> – Москва: АСТ, 2021. – 288с.</w:t>
      </w:r>
    </w:p>
    <w:p w14:paraId="73E3ACA4" w14:textId="42510604" w:rsidR="00A93F97" w:rsidRPr="005D54EB" w:rsidRDefault="00116AE5" w:rsidP="0034177A">
      <w:pPr>
        <w:ind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93F97" w:rsidRPr="00A93F97">
        <w:rPr>
          <w:rFonts w:ascii="Times New Roman" w:hAnsi="Times New Roman" w:cs="Times New Roman"/>
          <w:sz w:val="24"/>
          <w:szCs w:val="24"/>
        </w:rPr>
        <w:t xml:space="preserve">Совершенно невероятная истории путешествия троих беззаботных английских джентльменов, пустившихся в плавание по Темзе вместе со своим любимцем - фокстерьером </w:t>
      </w:r>
      <w:proofErr w:type="spellStart"/>
      <w:r w:rsidR="00A93F97" w:rsidRPr="00A93F97">
        <w:rPr>
          <w:rFonts w:ascii="Times New Roman" w:hAnsi="Times New Roman" w:cs="Times New Roman"/>
          <w:sz w:val="24"/>
          <w:szCs w:val="24"/>
        </w:rPr>
        <w:t>Монморанси</w:t>
      </w:r>
      <w:proofErr w:type="spellEnd"/>
      <w:r w:rsidR="00A93F97" w:rsidRPr="00A93F97">
        <w:rPr>
          <w:rFonts w:ascii="Times New Roman" w:hAnsi="Times New Roman" w:cs="Times New Roman"/>
          <w:sz w:val="24"/>
          <w:szCs w:val="24"/>
        </w:rPr>
        <w:t>.</w:t>
      </w:r>
      <w:r w:rsidR="00A93F97">
        <w:rPr>
          <w:rFonts w:ascii="Times New Roman" w:hAnsi="Times New Roman" w:cs="Times New Roman"/>
          <w:sz w:val="24"/>
          <w:szCs w:val="24"/>
        </w:rPr>
        <w:t xml:space="preserve"> </w:t>
      </w:r>
      <w:r w:rsidR="00A93F97" w:rsidRPr="00A93F97">
        <w:rPr>
          <w:rFonts w:ascii="Times New Roman" w:hAnsi="Times New Roman" w:cs="Times New Roman"/>
          <w:sz w:val="24"/>
          <w:szCs w:val="24"/>
        </w:rPr>
        <w:t>Забавные недоразумения, веселые коллизии и полные комизма ситуации, из которых герои выходят, сохраняя истинно британское чувство собственного достоинства, и сегодня поражают своей оригинальностью и неувядающим юмором.</w:t>
      </w:r>
      <w:r w:rsidR="00A93F97">
        <w:rPr>
          <w:rFonts w:ascii="Times New Roman" w:hAnsi="Times New Roman" w:cs="Times New Roman"/>
          <w:sz w:val="24"/>
          <w:szCs w:val="24"/>
        </w:rPr>
        <w:t xml:space="preserve"> </w:t>
      </w:r>
      <w:r w:rsidR="00A93F97" w:rsidRPr="00A93F97">
        <w:rPr>
          <w:rFonts w:ascii="Times New Roman" w:hAnsi="Times New Roman" w:cs="Times New Roman"/>
          <w:sz w:val="24"/>
          <w:szCs w:val="24"/>
        </w:rPr>
        <w:t>Кроме того, джентльмены честно пытаются идти в ногу с прогрессом - и овладеть последним достижением современной техники.</w:t>
      </w:r>
    </w:p>
    <w:p w14:paraId="2ECAE43C" w14:textId="7563C4BD" w:rsidR="000A3D23" w:rsidRDefault="00541757" w:rsidP="0034177A">
      <w:pPr>
        <w:tabs>
          <w:tab w:val="left" w:pos="6203"/>
        </w:tabs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41184" behindDoc="1" locked="0" layoutInCell="1" allowOverlap="1" wp14:anchorId="6DCB27DA" wp14:editId="74FF6526">
            <wp:simplePos x="0" y="0"/>
            <wp:positionH relativeFrom="page">
              <wp:posOffset>904875</wp:posOffset>
            </wp:positionH>
            <wp:positionV relativeFrom="paragraph">
              <wp:posOffset>15240</wp:posOffset>
            </wp:positionV>
            <wp:extent cx="1381125" cy="2190750"/>
            <wp:effectExtent l="0" t="0" r="9525" b="0"/>
            <wp:wrapTight wrapText="bothSides">
              <wp:wrapPolygon edited="0">
                <wp:start x="0" y="0"/>
                <wp:lineTo x="0" y="21412"/>
                <wp:lineTo x="21451" y="21412"/>
                <wp:lineTo x="2145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F97">
        <w:rPr>
          <w:rFonts w:ascii="Times New Roman" w:hAnsi="Times New Roman" w:cs="Times New Roman"/>
          <w:b/>
          <w:sz w:val="24"/>
          <w:szCs w:val="24"/>
        </w:rPr>
        <w:t>Ремарк, Э.М.</w:t>
      </w:r>
    </w:p>
    <w:p w14:paraId="38A29742" w14:textId="1DF615B8" w:rsidR="008D3B3A" w:rsidRDefault="00A93F97" w:rsidP="000A3D23">
      <w:pPr>
        <w:tabs>
          <w:tab w:val="left" w:pos="6203"/>
        </w:tabs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Три товарища</w:t>
      </w:r>
      <w:r w:rsidR="008D3B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3B3A" w:rsidRPr="008D3B3A">
        <w:rPr>
          <w:rFonts w:ascii="Times New Roman" w:hAnsi="Times New Roman" w:cs="Times New Roman"/>
          <w:sz w:val="24"/>
          <w:szCs w:val="24"/>
        </w:rPr>
        <w:t>[</w:t>
      </w:r>
      <w:r w:rsidR="008D3B3A">
        <w:rPr>
          <w:rFonts w:ascii="Times New Roman" w:hAnsi="Times New Roman" w:cs="Times New Roman"/>
          <w:sz w:val="24"/>
          <w:szCs w:val="24"/>
        </w:rPr>
        <w:t>текст</w:t>
      </w:r>
      <w:r w:rsidR="005D54EB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: роман</w:t>
      </w:r>
      <w:r w:rsidR="008D3B3A">
        <w:rPr>
          <w:rFonts w:ascii="Times New Roman" w:hAnsi="Times New Roman" w:cs="Times New Roman"/>
          <w:sz w:val="24"/>
          <w:szCs w:val="24"/>
        </w:rPr>
        <w:t xml:space="preserve">/ </w:t>
      </w:r>
      <w:r w:rsidR="00541757">
        <w:rPr>
          <w:rFonts w:ascii="Times New Roman" w:hAnsi="Times New Roman" w:cs="Times New Roman"/>
          <w:sz w:val="24"/>
          <w:szCs w:val="24"/>
        </w:rPr>
        <w:t>Эрих Мария Ремарк</w:t>
      </w:r>
      <w:r w:rsidR="000A3D23">
        <w:rPr>
          <w:rFonts w:ascii="Times New Roman" w:hAnsi="Times New Roman" w:cs="Times New Roman"/>
          <w:sz w:val="24"/>
          <w:szCs w:val="24"/>
        </w:rPr>
        <w:t>;</w:t>
      </w:r>
      <w:r w:rsidR="005D54EB">
        <w:rPr>
          <w:rFonts w:ascii="Times New Roman" w:hAnsi="Times New Roman" w:cs="Times New Roman"/>
          <w:sz w:val="24"/>
          <w:szCs w:val="24"/>
        </w:rPr>
        <w:t xml:space="preserve"> [пер. с н</w:t>
      </w:r>
      <w:r>
        <w:rPr>
          <w:rFonts w:ascii="Times New Roman" w:hAnsi="Times New Roman" w:cs="Times New Roman"/>
          <w:sz w:val="24"/>
          <w:szCs w:val="24"/>
        </w:rPr>
        <w:t>ем</w:t>
      </w:r>
      <w:r w:rsidR="000A3D23" w:rsidRPr="000A3D2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Ю. Архипова</w:t>
      </w:r>
      <w:r w:rsidR="000A3D23" w:rsidRPr="000A3D23">
        <w:rPr>
          <w:rFonts w:ascii="Times New Roman" w:hAnsi="Times New Roman" w:cs="Times New Roman"/>
          <w:sz w:val="24"/>
          <w:szCs w:val="24"/>
        </w:rPr>
        <w:t>]</w:t>
      </w:r>
      <w:r w:rsidR="000A3D23">
        <w:rPr>
          <w:rFonts w:ascii="Times New Roman" w:hAnsi="Times New Roman" w:cs="Times New Roman"/>
          <w:sz w:val="24"/>
          <w:szCs w:val="24"/>
        </w:rPr>
        <w:t xml:space="preserve">. </w:t>
      </w:r>
      <w:r w:rsidR="00E641F5">
        <w:rPr>
          <w:rFonts w:ascii="Times New Roman" w:hAnsi="Times New Roman" w:cs="Times New Roman"/>
          <w:sz w:val="24"/>
          <w:szCs w:val="24"/>
        </w:rPr>
        <w:t xml:space="preserve">– </w:t>
      </w:r>
      <w:r w:rsidR="000A3D23">
        <w:rPr>
          <w:rFonts w:ascii="Times New Roman" w:hAnsi="Times New Roman" w:cs="Times New Roman"/>
          <w:sz w:val="24"/>
          <w:szCs w:val="24"/>
        </w:rPr>
        <w:t xml:space="preserve">Москва: </w:t>
      </w:r>
      <w:r w:rsidR="00541757">
        <w:rPr>
          <w:rFonts w:ascii="Times New Roman" w:hAnsi="Times New Roman" w:cs="Times New Roman"/>
          <w:sz w:val="24"/>
          <w:szCs w:val="24"/>
        </w:rPr>
        <w:t>АСТ</w:t>
      </w:r>
      <w:r w:rsidR="000A3D23">
        <w:rPr>
          <w:rFonts w:ascii="Times New Roman" w:hAnsi="Times New Roman" w:cs="Times New Roman"/>
          <w:sz w:val="24"/>
          <w:szCs w:val="24"/>
        </w:rPr>
        <w:t>, 20</w:t>
      </w:r>
      <w:r w:rsidR="00C56C41">
        <w:rPr>
          <w:rFonts w:ascii="Times New Roman" w:hAnsi="Times New Roman" w:cs="Times New Roman"/>
          <w:sz w:val="24"/>
          <w:szCs w:val="24"/>
        </w:rPr>
        <w:t>2</w:t>
      </w:r>
      <w:r w:rsidR="00E641F5">
        <w:rPr>
          <w:rFonts w:ascii="Times New Roman" w:hAnsi="Times New Roman" w:cs="Times New Roman"/>
          <w:sz w:val="24"/>
          <w:szCs w:val="24"/>
        </w:rPr>
        <w:t>1</w:t>
      </w:r>
      <w:r w:rsidR="000A3D23">
        <w:rPr>
          <w:rFonts w:ascii="Times New Roman" w:hAnsi="Times New Roman" w:cs="Times New Roman"/>
          <w:sz w:val="24"/>
          <w:szCs w:val="24"/>
        </w:rPr>
        <w:t xml:space="preserve">. </w:t>
      </w:r>
      <w:r w:rsidR="0010316B">
        <w:rPr>
          <w:rFonts w:ascii="Times New Roman" w:hAnsi="Times New Roman" w:cs="Times New Roman"/>
          <w:sz w:val="24"/>
          <w:szCs w:val="24"/>
        </w:rPr>
        <w:t>–</w:t>
      </w:r>
      <w:r w:rsidR="000A3D23">
        <w:rPr>
          <w:rFonts w:ascii="Times New Roman" w:hAnsi="Times New Roman" w:cs="Times New Roman"/>
          <w:sz w:val="24"/>
          <w:szCs w:val="24"/>
        </w:rPr>
        <w:t xml:space="preserve"> </w:t>
      </w:r>
      <w:r w:rsidR="00541757">
        <w:rPr>
          <w:rFonts w:ascii="Times New Roman" w:hAnsi="Times New Roman" w:cs="Times New Roman"/>
          <w:sz w:val="24"/>
          <w:szCs w:val="24"/>
        </w:rPr>
        <w:t>479</w:t>
      </w:r>
      <w:r w:rsidR="0010316B">
        <w:rPr>
          <w:rFonts w:ascii="Times New Roman" w:hAnsi="Times New Roman" w:cs="Times New Roman"/>
          <w:sz w:val="24"/>
          <w:szCs w:val="24"/>
        </w:rPr>
        <w:t xml:space="preserve"> </w:t>
      </w:r>
      <w:r w:rsidR="008D3B3A" w:rsidRPr="008D3B3A">
        <w:rPr>
          <w:rFonts w:ascii="Times New Roman" w:hAnsi="Times New Roman" w:cs="Times New Roman"/>
          <w:sz w:val="24"/>
          <w:szCs w:val="24"/>
        </w:rPr>
        <w:t>с.</w:t>
      </w:r>
      <w:r w:rsidR="000A3D23">
        <w:rPr>
          <w:rFonts w:ascii="Times New Roman" w:hAnsi="Times New Roman" w:cs="Times New Roman"/>
          <w:sz w:val="24"/>
          <w:szCs w:val="24"/>
        </w:rPr>
        <w:t xml:space="preserve">- </w:t>
      </w:r>
      <w:r w:rsidR="003D24C6">
        <w:rPr>
          <w:rFonts w:ascii="Times New Roman" w:hAnsi="Times New Roman" w:cs="Times New Roman"/>
          <w:sz w:val="24"/>
          <w:szCs w:val="24"/>
        </w:rPr>
        <w:t>(</w:t>
      </w:r>
      <w:r w:rsidR="00541757">
        <w:rPr>
          <w:rFonts w:ascii="Times New Roman" w:hAnsi="Times New Roman" w:cs="Times New Roman"/>
          <w:sz w:val="24"/>
          <w:szCs w:val="24"/>
        </w:rPr>
        <w:t>Зарубежная классика</w:t>
      </w:r>
      <w:r w:rsidR="00370FEB">
        <w:rPr>
          <w:rFonts w:ascii="Times New Roman" w:hAnsi="Times New Roman" w:cs="Times New Roman"/>
          <w:sz w:val="24"/>
          <w:szCs w:val="24"/>
        </w:rPr>
        <w:t>).</w:t>
      </w:r>
    </w:p>
    <w:p w14:paraId="343561B9" w14:textId="3198D562" w:rsidR="00541757" w:rsidRPr="00541757" w:rsidRDefault="00541757" w:rsidP="00541757">
      <w:pPr>
        <w:tabs>
          <w:tab w:val="left" w:pos="6203"/>
        </w:tabs>
        <w:ind w:left="-284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41757">
        <w:rPr>
          <w:rFonts w:ascii="Times New Roman" w:hAnsi="Times New Roman" w:cs="Times New Roman"/>
          <w:bCs/>
          <w:sz w:val="24"/>
          <w:szCs w:val="24"/>
        </w:rPr>
        <w:t xml:space="preserve">Трое друзей - Робби, отчаянный автогонщик </w:t>
      </w:r>
      <w:proofErr w:type="spellStart"/>
      <w:r w:rsidRPr="00541757">
        <w:rPr>
          <w:rFonts w:ascii="Times New Roman" w:hAnsi="Times New Roman" w:cs="Times New Roman"/>
          <w:bCs/>
          <w:sz w:val="24"/>
          <w:szCs w:val="24"/>
        </w:rPr>
        <w:t>Кестер</w:t>
      </w:r>
      <w:proofErr w:type="spellEnd"/>
      <w:r w:rsidRPr="00541757">
        <w:rPr>
          <w:rFonts w:ascii="Times New Roman" w:hAnsi="Times New Roman" w:cs="Times New Roman"/>
          <w:bCs/>
          <w:sz w:val="24"/>
          <w:szCs w:val="24"/>
        </w:rPr>
        <w:t xml:space="preserve"> и "последний романтик" Лени прошли Первую мировую войну. Вернувшись в гражданскую жизнь, они основали небольшую автомастерскую. И хотя призраки прошлого преследуют их, они не унывают - ведь что может быть лучше дружбы, крепкой и верной, ради которой можно отдать последнее?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41757">
        <w:rPr>
          <w:rFonts w:ascii="Times New Roman" w:hAnsi="Times New Roman" w:cs="Times New Roman"/>
          <w:bCs/>
          <w:sz w:val="24"/>
          <w:szCs w:val="24"/>
        </w:rPr>
        <w:t>Наверное, лишь только любовь, не знающая границ и пределов. Прекрасная и грустная Пат, нежная возлюбленная Робби, рассеивает мрак бессмысленности его существования. Однако обретенному счастью угрожают отголоски все той же войны - существующие уже не только в памяти и сознании героев, а суровым образом воплотившиеся в реальность...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41757">
        <w:rPr>
          <w:rFonts w:ascii="Times New Roman" w:hAnsi="Times New Roman" w:cs="Times New Roman"/>
          <w:bCs/>
          <w:sz w:val="24"/>
          <w:szCs w:val="24"/>
        </w:rPr>
        <w:t>Эта история раз и навсегда покорила сердца миллионов читателей по всему миру. На этой книге выросли поколения, ее давно раздергали на цитаты, неоднократно экранизировали и продолжают ставить на сцене. Ее хочется перечитывать снова и снова.</w:t>
      </w:r>
    </w:p>
    <w:p w14:paraId="5324E633" w14:textId="4CF47C5C" w:rsidR="003D24C6" w:rsidRDefault="002A2E11" w:rsidP="005C40A7">
      <w:pPr>
        <w:tabs>
          <w:tab w:val="left" w:pos="6203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745280" behindDoc="1" locked="0" layoutInCell="1" allowOverlap="1" wp14:anchorId="78DF6BD0" wp14:editId="4F611B9C">
            <wp:simplePos x="0" y="0"/>
            <wp:positionH relativeFrom="column">
              <wp:posOffset>-242570</wp:posOffset>
            </wp:positionH>
            <wp:positionV relativeFrom="paragraph">
              <wp:posOffset>302260</wp:posOffset>
            </wp:positionV>
            <wp:extent cx="1419225" cy="2196465"/>
            <wp:effectExtent l="0" t="0" r="9525" b="0"/>
            <wp:wrapTight wrapText="bothSides">
              <wp:wrapPolygon edited="0">
                <wp:start x="0" y="0"/>
                <wp:lineTo x="0" y="21356"/>
                <wp:lineTo x="21455" y="21356"/>
                <wp:lineTo x="2145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5B6A2" w14:textId="3F2F5C5E" w:rsidR="00030C07" w:rsidRPr="0034177A" w:rsidRDefault="00116AE5" w:rsidP="0034177A">
      <w:pPr>
        <w:tabs>
          <w:tab w:val="left" w:pos="6203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" w:name="ctrlcopy"/>
      <w:bookmarkEnd w:id="1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Олкотт, Л.М.</w:t>
      </w:r>
    </w:p>
    <w:p w14:paraId="532C2F68" w14:textId="64AA1170" w:rsidR="00030C07" w:rsidRDefault="00116AE5" w:rsidP="008D3B3A">
      <w:pPr>
        <w:tabs>
          <w:tab w:val="left" w:pos="62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Маленькие женщины</w:t>
      </w:r>
      <w:r w:rsidR="009F5E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49F4">
        <w:rPr>
          <w:rFonts w:ascii="Times New Roman" w:hAnsi="Times New Roman" w:cs="Times New Roman"/>
          <w:sz w:val="24"/>
          <w:szCs w:val="24"/>
        </w:rPr>
        <w:t>[текст]</w:t>
      </w:r>
      <w:r>
        <w:rPr>
          <w:rFonts w:ascii="Times New Roman" w:hAnsi="Times New Roman" w:cs="Times New Roman"/>
          <w:sz w:val="24"/>
          <w:szCs w:val="24"/>
        </w:rPr>
        <w:t>:</w:t>
      </w:r>
      <w:r w:rsidR="005C40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тетралогия</w:t>
      </w:r>
      <w:r w:rsidR="001810D4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Луиза Мэй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Олкотт</w:t>
      </w:r>
      <w:proofErr w:type="spellEnd"/>
      <w:r w:rsidR="00633019">
        <w:rPr>
          <w:rFonts w:ascii="Times New Roman" w:hAnsi="Times New Roman" w:cs="Times New Roman"/>
          <w:sz w:val="24"/>
          <w:szCs w:val="24"/>
        </w:rPr>
        <w:t xml:space="preserve">; [пер. с </w:t>
      </w:r>
      <w:r w:rsidR="003D24C6">
        <w:rPr>
          <w:rFonts w:ascii="Times New Roman" w:hAnsi="Times New Roman" w:cs="Times New Roman"/>
          <w:sz w:val="24"/>
          <w:szCs w:val="24"/>
        </w:rPr>
        <w:t>англ</w:t>
      </w:r>
      <w:r w:rsidR="00633019" w:rsidRPr="0063301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И. Бессмертной,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Глебовской</w:t>
      </w:r>
      <w:proofErr w:type="spellEnd"/>
      <w:r w:rsidR="00633019" w:rsidRPr="00633019">
        <w:rPr>
          <w:rFonts w:ascii="Times New Roman" w:hAnsi="Times New Roman" w:cs="Times New Roman"/>
          <w:sz w:val="24"/>
          <w:szCs w:val="24"/>
        </w:rPr>
        <w:t xml:space="preserve">]. </w:t>
      </w:r>
      <w:r w:rsidR="00633019">
        <w:rPr>
          <w:rFonts w:ascii="Times New Roman" w:hAnsi="Times New Roman" w:cs="Times New Roman"/>
          <w:sz w:val="24"/>
          <w:szCs w:val="24"/>
        </w:rPr>
        <w:t>–</w:t>
      </w:r>
      <w:r w:rsidR="009F5E8C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145677008"/>
      <w:bookmarkStart w:id="3" w:name="_Hlk153273345"/>
      <w:r w:rsidR="009F5E8C">
        <w:rPr>
          <w:rFonts w:ascii="Times New Roman" w:hAnsi="Times New Roman" w:cs="Times New Roman"/>
          <w:sz w:val="24"/>
          <w:szCs w:val="24"/>
        </w:rPr>
        <w:t>Москва</w:t>
      </w:r>
      <w:r w:rsidR="00633019">
        <w:rPr>
          <w:rFonts w:ascii="Times New Roman" w:hAnsi="Times New Roman" w:cs="Times New Roman"/>
          <w:sz w:val="24"/>
          <w:szCs w:val="24"/>
        </w:rPr>
        <w:t xml:space="preserve">: </w:t>
      </w:r>
      <w:bookmarkEnd w:id="2"/>
      <w:r>
        <w:rPr>
          <w:rFonts w:ascii="Times New Roman" w:hAnsi="Times New Roman" w:cs="Times New Roman"/>
          <w:sz w:val="24"/>
          <w:szCs w:val="24"/>
        </w:rPr>
        <w:t>Иностранка, Азбука-Аттикус</w:t>
      </w:r>
      <w:r w:rsidR="005C40A7">
        <w:rPr>
          <w:rFonts w:ascii="Times New Roman" w:hAnsi="Times New Roman" w:cs="Times New Roman"/>
          <w:sz w:val="24"/>
          <w:szCs w:val="24"/>
        </w:rPr>
        <w:t>,</w:t>
      </w:r>
      <w:r w:rsidR="00FA68F2">
        <w:rPr>
          <w:rFonts w:ascii="Times New Roman" w:hAnsi="Times New Roman" w:cs="Times New Roman"/>
          <w:sz w:val="24"/>
          <w:szCs w:val="24"/>
        </w:rPr>
        <w:t xml:space="preserve"> </w:t>
      </w:r>
      <w:r w:rsidR="00633019">
        <w:rPr>
          <w:rFonts w:ascii="Times New Roman" w:hAnsi="Times New Roman" w:cs="Times New Roman"/>
          <w:sz w:val="24"/>
          <w:szCs w:val="24"/>
        </w:rPr>
        <w:t>20</w:t>
      </w:r>
      <w:r w:rsidR="00D216E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3</w:t>
      </w:r>
      <w:r w:rsidR="00E31250">
        <w:rPr>
          <w:rFonts w:ascii="Times New Roman" w:hAnsi="Times New Roman" w:cs="Times New Roman"/>
          <w:sz w:val="24"/>
          <w:szCs w:val="24"/>
        </w:rPr>
        <w:t xml:space="preserve">. </w:t>
      </w:r>
      <w:r w:rsidR="00006CC1">
        <w:rPr>
          <w:rFonts w:ascii="Times New Roman" w:hAnsi="Times New Roman" w:cs="Times New Roman"/>
          <w:sz w:val="24"/>
          <w:szCs w:val="24"/>
        </w:rPr>
        <w:t>–</w:t>
      </w:r>
      <w:r w:rsidR="006330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1120 </w:t>
      </w:r>
      <w:r w:rsidR="00FA68F2">
        <w:rPr>
          <w:rFonts w:ascii="Times New Roman" w:hAnsi="Times New Roman" w:cs="Times New Roman"/>
          <w:sz w:val="24"/>
          <w:szCs w:val="24"/>
        </w:rPr>
        <w:t>с</w:t>
      </w:r>
      <w:r w:rsidR="00006CC1">
        <w:rPr>
          <w:rFonts w:ascii="Times New Roman" w:hAnsi="Times New Roman" w:cs="Times New Roman"/>
          <w:sz w:val="24"/>
          <w:szCs w:val="24"/>
        </w:rPr>
        <w:t xml:space="preserve">. </w:t>
      </w:r>
      <w:r w:rsidR="00D216E2">
        <w:rPr>
          <w:rFonts w:ascii="Times New Roman" w:hAnsi="Times New Roman" w:cs="Times New Roman"/>
          <w:sz w:val="24"/>
          <w:szCs w:val="24"/>
        </w:rPr>
        <w:t>– (</w:t>
      </w:r>
      <w:r>
        <w:rPr>
          <w:rFonts w:ascii="Times New Roman" w:hAnsi="Times New Roman" w:cs="Times New Roman"/>
          <w:sz w:val="24"/>
          <w:szCs w:val="24"/>
        </w:rPr>
        <w:t>Иностранная литература. Большие книги</w:t>
      </w:r>
      <w:r w:rsidR="00D216E2">
        <w:rPr>
          <w:rFonts w:ascii="Times New Roman" w:hAnsi="Times New Roman" w:cs="Times New Roman"/>
          <w:sz w:val="24"/>
          <w:szCs w:val="24"/>
        </w:rPr>
        <w:t>)</w:t>
      </w:r>
      <w:r w:rsidR="00FA68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64FDA22" w14:textId="53154BB9" w:rsidR="006A7DDE" w:rsidRPr="00EC00F0" w:rsidRDefault="00116AE5" w:rsidP="00EC00F0">
      <w:pPr>
        <w:tabs>
          <w:tab w:val="left" w:pos="6203"/>
        </w:tabs>
        <w:ind w:left="-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6AE5">
        <w:rPr>
          <w:rFonts w:ascii="Times New Roman" w:hAnsi="Times New Roman" w:cs="Times New Roman"/>
          <w:sz w:val="24"/>
          <w:szCs w:val="24"/>
        </w:rPr>
        <w:t xml:space="preserve">«Маленькие женщины» — известнейший роман американской писательницы Луизы Мэй </w:t>
      </w:r>
      <w:proofErr w:type="spellStart"/>
      <w:r w:rsidRPr="00116AE5">
        <w:rPr>
          <w:rFonts w:ascii="Times New Roman" w:hAnsi="Times New Roman" w:cs="Times New Roman"/>
          <w:sz w:val="24"/>
          <w:szCs w:val="24"/>
        </w:rPr>
        <w:t>Олкотт</w:t>
      </w:r>
      <w:proofErr w:type="spellEnd"/>
      <w:r w:rsidRPr="00116AE5">
        <w:rPr>
          <w:rFonts w:ascii="Times New Roman" w:hAnsi="Times New Roman" w:cs="Times New Roman"/>
          <w:sz w:val="24"/>
          <w:szCs w:val="24"/>
        </w:rPr>
        <w:t>. Впервые опубликованный в 1868 году, он завоевал любовь читателей по всему миру, был переведен более чем на 50 языков и положен в основу многих фильмов и театральных постановок.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6AE5">
        <w:rPr>
          <w:rFonts w:ascii="Times New Roman" w:hAnsi="Times New Roman" w:cs="Times New Roman"/>
          <w:sz w:val="24"/>
          <w:szCs w:val="24"/>
        </w:rPr>
        <w:t xml:space="preserve">В «Маленьких женщинах» рассказана история четырех дружных, непохожих друг на друга сестер: романтичной Мег, взбалмошной Джо, тихони Бет и своенравной Эми. Вместе с матерью дожидаясь возвращения отца с войны, девочки проходят непростой путь взросления, на котором им встречаются лишения и награды, смертельные опасности и бескорыстная помощь, </w:t>
      </w:r>
      <w:r w:rsidRPr="00116AE5">
        <w:rPr>
          <w:rFonts w:ascii="Times New Roman" w:hAnsi="Times New Roman" w:cs="Times New Roman"/>
          <w:sz w:val="24"/>
          <w:szCs w:val="24"/>
        </w:rPr>
        <w:lastRenderedPageBreak/>
        <w:t>ложные ориентиры и настоящие друзья.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6AE5">
        <w:rPr>
          <w:rFonts w:ascii="Times New Roman" w:hAnsi="Times New Roman" w:cs="Times New Roman"/>
          <w:sz w:val="24"/>
          <w:szCs w:val="24"/>
        </w:rPr>
        <w:t xml:space="preserve">Успех «Маленьких женщин» и «Юных жен» (второй части, опубликованной в 1869 году) превзошел все ожидания. Впоследствии </w:t>
      </w:r>
      <w:proofErr w:type="spellStart"/>
      <w:r w:rsidRPr="00116AE5">
        <w:rPr>
          <w:rFonts w:ascii="Times New Roman" w:hAnsi="Times New Roman" w:cs="Times New Roman"/>
          <w:sz w:val="24"/>
          <w:szCs w:val="24"/>
        </w:rPr>
        <w:t>Олкотт</w:t>
      </w:r>
      <w:proofErr w:type="spellEnd"/>
      <w:r w:rsidRPr="00116AE5">
        <w:rPr>
          <w:rFonts w:ascii="Times New Roman" w:hAnsi="Times New Roman" w:cs="Times New Roman"/>
          <w:sz w:val="24"/>
          <w:szCs w:val="24"/>
        </w:rPr>
        <w:t xml:space="preserve"> написала еще два романа о «маленьких женщинах и мужчинах». Эта тетралогия до сих пор остается одним из самых ярких, удивительно современных литературных произведений о взрослении, дружбе, любви и верности.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6AE5">
        <w:rPr>
          <w:rFonts w:ascii="Times New Roman" w:hAnsi="Times New Roman" w:cs="Times New Roman"/>
          <w:sz w:val="24"/>
          <w:szCs w:val="24"/>
        </w:rPr>
        <w:t>В настоящий том вошли все четыре романа знаменитой тетралогии в лучших переводах, с подробными комментариями.</w:t>
      </w:r>
      <w:bookmarkEnd w:id="3"/>
    </w:p>
    <w:p w14:paraId="1EAF7DEC" w14:textId="75C4BA1E" w:rsidR="006A7DDE" w:rsidRDefault="00EC00F0" w:rsidP="00633019">
      <w:pPr>
        <w:tabs>
          <w:tab w:val="left" w:pos="6203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46304" behindDoc="1" locked="0" layoutInCell="1" allowOverlap="1" wp14:anchorId="46EC047E" wp14:editId="6CCAE6DB">
            <wp:simplePos x="0" y="0"/>
            <wp:positionH relativeFrom="margin">
              <wp:posOffset>-308610</wp:posOffset>
            </wp:positionH>
            <wp:positionV relativeFrom="paragraph">
              <wp:posOffset>304165</wp:posOffset>
            </wp:positionV>
            <wp:extent cx="135382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276" y="21417"/>
                <wp:lineTo x="2127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8" t="5483" r="16710" b="1566"/>
                    <a:stretch/>
                  </pic:blipFill>
                  <pic:spPr bwMode="auto">
                    <a:xfrm>
                      <a:off x="0" y="0"/>
                      <a:ext cx="135382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AA615" w14:textId="180AEA21" w:rsidR="006A7DDE" w:rsidRDefault="006A7DDE" w:rsidP="00633019">
      <w:pPr>
        <w:tabs>
          <w:tab w:val="left" w:pos="6203"/>
        </w:tabs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Олкотт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Л.М. </w:t>
      </w:r>
    </w:p>
    <w:p w14:paraId="7C247B41" w14:textId="740BB495" w:rsidR="006A7DDE" w:rsidRDefault="006A7DDE" w:rsidP="00633019">
      <w:pPr>
        <w:tabs>
          <w:tab w:val="left" w:pos="62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Маленькие мужчины</w:t>
      </w:r>
      <w:r w:rsidRPr="006A7DDE">
        <w:rPr>
          <w:rFonts w:ascii="Times New Roman" w:hAnsi="Times New Roman" w:cs="Times New Roman"/>
          <w:sz w:val="24"/>
          <w:szCs w:val="24"/>
        </w:rPr>
        <w:t xml:space="preserve">[текст]: </w:t>
      </w:r>
      <w:r>
        <w:rPr>
          <w:rFonts w:ascii="Times New Roman" w:hAnsi="Times New Roman" w:cs="Times New Roman"/>
          <w:sz w:val="24"/>
          <w:szCs w:val="24"/>
        </w:rPr>
        <w:t>роман</w:t>
      </w:r>
      <w:r w:rsidRPr="006A7DDE">
        <w:rPr>
          <w:rFonts w:ascii="Times New Roman" w:hAnsi="Times New Roman" w:cs="Times New Roman"/>
          <w:sz w:val="24"/>
          <w:szCs w:val="24"/>
        </w:rPr>
        <w:t xml:space="preserve">/Луиза Мэй </w:t>
      </w:r>
      <w:proofErr w:type="spellStart"/>
      <w:r w:rsidRPr="006A7DDE">
        <w:rPr>
          <w:rFonts w:ascii="Times New Roman" w:hAnsi="Times New Roman" w:cs="Times New Roman"/>
          <w:sz w:val="24"/>
          <w:szCs w:val="24"/>
        </w:rPr>
        <w:t>Олкотт</w:t>
      </w:r>
      <w:proofErr w:type="spellEnd"/>
      <w:r w:rsidRPr="006A7DDE">
        <w:rPr>
          <w:rFonts w:ascii="Times New Roman" w:hAnsi="Times New Roman" w:cs="Times New Roman"/>
          <w:sz w:val="24"/>
          <w:szCs w:val="24"/>
        </w:rPr>
        <w:t xml:space="preserve">; [пер. с англ. </w:t>
      </w:r>
      <w:r>
        <w:rPr>
          <w:rFonts w:ascii="Times New Roman" w:hAnsi="Times New Roman" w:cs="Times New Roman"/>
          <w:sz w:val="24"/>
          <w:szCs w:val="24"/>
        </w:rPr>
        <w:t>М. Батищевой</w:t>
      </w:r>
      <w:r w:rsidRPr="006A7DDE">
        <w:rPr>
          <w:rFonts w:ascii="Times New Roman" w:hAnsi="Times New Roman" w:cs="Times New Roman"/>
          <w:sz w:val="24"/>
          <w:szCs w:val="24"/>
        </w:rPr>
        <w:t xml:space="preserve">].  – Москва: </w:t>
      </w:r>
      <w:r>
        <w:rPr>
          <w:rFonts w:ascii="Times New Roman" w:hAnsi="Times New Roman" w:cs="Times New Roman"/>
          <w:sz w:val="24"/>
          <w:szCs w:val="24"/>
        </w:rPr>
        <w:t>АСТ</w:t>
      </w:r>
      <w:r w:rsidRPr="006A7DDE">
        <w:rPr>
          <w:rFonts w:ascii="Times New Roman" w:hAnsi="Times New Roman" w:cs="Times New Roman"/>
          <w:sz w:val="24"/>
          <w:szCs w:val="24"/>
        </w:rPr>
        <w:t>,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A7DDE">
        <w:rPr>
          <w:rFonts w:ascii="Times New Roman" w:hAnsi="Times New Roman" w:cs="Times New Roman"/>
          <w:sz w:val="24"/>
          <w:szCs w:val="24"/>
        </w:rPr>
        <w:t>. –</w:t>
      </w:r>
      <w:r>
        <w:rPr>
          <w:rFonts w:ascii="Times New Roman" w:hAnsi="Times New Roman" w:cs="Times New Roman"/>
          <w:sz w:val="24"/>
          <w:szCs w:val="24"/>
        </w:rPr>
        <w:t xml:space="preserve"> 416</w:t>
      </w:r>
      <w:r w:rsidRPr="006A7DDE">
        <w:rPr>
          <w:rFonts w:ascii="Times New Roman" w:hAnsi="Times New Roman" w:cs="Times New Roman"/>
          <w:sz w:val="24"/>
          <w:szCs w:val="24"/>
        </w:rPr>
        <w:t>с. – (</w:t>
      </w:r>
      <w:r>
        <w:rPr>
          <w:rFonts w:ascii="Times New Roman" w:hAnsi="Times New Roman" w:cs="Times New Roman"/>
          <w:sz w:val="24"/>
          <w:szCs w:val="24"/>
        </w:rPr>
        <w:t>Эксклюзивная классика</w:t>
      </w:r>
      <w:r w:rsidRPr="006A7DDE">
        <w:rPr>
          <w:rFonts w:ascii="Times New Roman" w:hAnsi="Times New Roman" w:cs="Times New Roman"/>
          <w:sz w:val="24"/>
          <w:szCs w:val="24"/>
        </w:rPr>
        <w:t>).</w:t>
      </w:r>
    </w:p>
    <w:p w14:paraId="08852FEA" w14:textId="69C873F5" w:rsidR="006A7DDE" w:rsidRPr="006A7DDE" w:rsidRDefault="006A7DDE" w:rsidP="006A7DDE">
      <w:pPr>
        <w:tabs>
          <w:tab w:val="left" w:pos="620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A7DDE">
        <w:rPr>
          <w:rFonts w:ascii="Times New Roman" w:hAnsi="Times New Roman" w:cs="Times New Roman"/>
          <w:sz w:val="24"/>
          <w:szCs w:val="24"/>
        </w:rPr>
        <w:t xml:space="preserve">Бывшая озорница и сорвиголова Джо </w:t>
      </w:r>
      <w:proofErr w:type="spellStart"/>
      <w:r w:rsidRPr="006A7DDE">
        <w:rPr>
          <w:rFonts w:ascii="Times New Roman" w:hAnsi="Times New Roman" w:cs="Times New Roman"/>
          <w:sz w:val="24"/>
          <w:szCs w:val="24"/>
        </w:rPr>
        <w:t>Марч</w:t>
      </w:r>
      <w:proofErr w:type="spellEnd"/>
      <w:r w:rsidRPr="006A7DDE">
        <w:rPr>
          <w:rFonts w:ascii="Times New Roman" w:hAnsi="Times New Roman" w:cs="Times New Roman"/>
          <w:sz w:val="24"/>
          <w:szCs w:val="24"/>
        </w:rPr>
        <w:t xml:space="preserve">, которую читатели помнят по «Маленьким женщинам», выходит замуж и открывает экспериментальную школу для мальчиков в поместье </w:t>
      </w:r>
      <w:proofErr w:type="spellStart"/>
      <w:r w:rsidRPr="006A7DDE">
        <w:rPr>
          <w:rFonts w:ascii="Times New Roman" w:hAnsi="Times New Roman" w:cs="Times New Roman"/>
          <w:sz w:val="24"/>
          <w:szCs w:val="24"/>
        </w:rPr>
        <w:t>Пламфильд</w:t>
      </w:r>
      <w:proofErr w:type="spellEnd"/>
      <w:r w:rsidRPr="006A7DDE">
        <w:rPr>
          <w:rFonts w:ascii="Times New Roman" w:hAnsi="Times New Roman" w:cs="Times New Roman"/>
          <w:sz w:val="24"/>
          <w:szCs w:val="24"/>
        </w:rPr>
        <w:t>. Юные ученики школы, двенадцать мальчиков-сирот разных возрастов, учась и играя, работая и ссорясь, борются с недостатками и развивают свои сильные стороны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5699DA8" w14:textId="78E69DDF" w:rsidR="006A7DDE" w:rsidRDefault="006A7DDE" w:rsidP="00633019">
      <w:pPr>
        <w:tabs>
          <w:tab w:val="left" w:pos="620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41764F8" w14:textId="26CFA15A" w:rsidR="006A7DDE" w:rsidRDefault="006A7DDE" w:rsidP="00633019">
      <w:pPr>
        <w:tabs>
          <w:tab w:val="left" w:pos="620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07A3EBD" w14:textId="066DB066" w:rsidR="006F107D" w:rsidRDefault="0033506B" w:rsidP="008E577C">
      <w:pPr>
        <w:tabs>
          <w:tab w:val="left" w:pos="1329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750400" behindDoc="1" locked="0" layoutInCell="1" allowOverlap="1" wp14:anchorId="6160B822" wp14:editId="7A00D7C6">
            <wp:simplePos x="0" y="0"/>
            <wp:positionH relativeFrom="column">
              <wp:posOffset>-318135</wp:posOffset>
            </wp:positionH>
            <wp:positionV relativeFrom="paragraph">
              <wp:posOffset>317500</wp:posOffset>
            </wp:positionV>
            <wp:extent cx="1295400" cy="2034540"/>
            <wp:effectExtent l="19050" t="19050" r="19050" b="22860"/>
            <wp:wrapTight wrapText="bothSides">
              <wp:wrapPolygon edited="0">
                <wp:start x="-318" y="-202"/>
                <wp:lineTo x="-318" y="21640"/>
                <wp:lineTo x="21600" y="21640"/>
                <wp:lineTo x="21600" y="-202"/>
                <wp:lineTo x="-318" y="-202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8" t="7969" r="2844" b="2763"/>
                    <a:stretch/>
                  </pic:blipFill>
                  <pic:spPr bwMode="auto">
                    <a:xfrm>
                      <a:off x="0" y="0"/>
                      <a:ext cx="1295400" cy="203454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0D805" w14:textId="3504B065" w:rsidR="00030C07" w:rsidRDefault="00580E9E" w:rsidP="00902F3A">
      <w:pPr>
        <w:tabs>
          <w:tab w:val="left" w:pos="1329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Сент-Экзюпери, А. де</w:t>
      </w:r>
      <w:r w:rsidR="009C233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Маленький принц</w:t>
      </w:r>
      <w:r w:rsidR="008A75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E577C">
        <w:rPr>
          <w:rFonts w:ascii="Times New Roman" w:hAnsi="Times New Roman" w:cs="Times New Roman"/>
          <w:bCs/>
          <w:sz w:val="24"/>
          <w:szCs w:val="24"/>
        </w:rPr>
        <w:t>[текст]</w:t>
      </w:r>
      <w:r w:rsidR="00CF4890" w:rsidRPr="00CF4890">
        <w:rPr>
          <w:rFonts w:ascii="Times New Roman" w:hAnsi="Times New Roman" w:cs="Times New Roman"/>
          <w:b/>
          <w:bCs/>
          <w:sz w:val="24"/>
          <w:szCs w:val="24"/>
        </w:rPr>
        <w:t xml:space="preserve">/ </w:t>
      </w:r>
      <w:r>
        <w:rPr>
          <w:rFonts w:ascii="Times New Roman" w:hAnsi="Times New Roman" w:cs="Times New Roman"/>
          <w:bCs/>
          <w:sz w:val="24"/>
          <w:szCs w:val="24"/>
        </w:rPr>
        <w:t>Антуан де Сент-Экзюпери</w:t>
      </w:r>
      <w:r w:rsidR="006F107D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6F107D" w:rsidRPr="006F107D">
        <w:rPr>
          <w:rFonts w:ascii="Times New Roman" w:hAnsi="Times New Roman" w:cs="Times New Roman"/>
          <w:bCs/>
          <w:sz w:val="24"/>
          <w:szCs w:val="24"/>
        </w:rPr>
        <w:t>[</w:t>
      </w:r>
      <w:r w:rsidR="006F107D">
        <w:rPr>
          <w:rFonts w:ascii="Times New Roman" w:hAnsi="Times New Roman" w:cs="Times New Roman"/>
          <w:bCs/>
          <w:sz w:val="24"/>
          <w:szCs w:val="24"/>
        </w:rPr>
        <w:t>пер</w:t>
      </w:r>
      <w:r>
        <w:rPr>
          <w:rFonts w:ascii="Times New Roman" w:hAnsi="Times New Roman" w:cs="Times New Roman"/>
          <w:bCs/>
          <w:sz w:val="24"/>
          <w:szCs w:val="24"/>
        </w:rPr>
        <w:t xml:space="preserve"> с фр. Н. Галь</w:t>
      </w:r>
      <w:r w:rsidR="006F107D" w:rsidRPr="006F107D">
        <w:rPr>
          <w:rFonts w:ascii="Times New Roman" w:hAnsi="Times New Roman" w:cs="Times New Roman"/>
          <w:bCs/>
          <w:sz w:val="24"/>
          <w:szCs w:val="24"/>
        </w:rPr>
        <w:t>]</w:t>
      </w:r>
      <w:r w:rsidR="008E577C" w:rsidRPr="008E577C">
        <w:rPr>
          <w:rFonts w:ascii="Times New Roman" w:hAnsi="Times New Roman" w:cs="Times New Roman"/>
          <w:bCs/>
          <w:sz w:val="24"/>
          <w:szCs w:val="24"/>
        </w:rPr>
        <w:t>.</w:t>
      </w:r>
      <w:r w:rsidR="006F107D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8E577C">
        <w:rPr>
          <w:rFonts w:ascii="Times New Roman" w:hAnsi="Times New Roman" w:cs="Times New Roman"/>
          <w:bCs/>
          <w:sz w:val="24"/>
          <w:szCs w:val="24"/>
        </w:rPr>
        <w:t>Москва: Эксмо</w:t>
      </w:r>
      <w:r w:rsidR="008A75A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E577C">
        <w:rPr>
          <w:rFonts w:ascii="Times New Roman" w:hAnsi="Times New Roman" w:cs="Times New Roman"/>
          <w:bCs/>
          <w:sz w:val="24"/>
          <w:szCs w:val="24"/>
        </w:rPr>
        <w:t>20</w:t>
      </w:r>
      <w:r>
        <w:rPr>
          <w:rFonts w:ascii="Times New Roman" w:hAnsi="Times New Roman" w:cs="Times New Roman"/>
          <w:bCs/>
          <w:sz w:val="24"/>
          <w:szCs w:val="24"/>
        </w:rPr>
        <w:t>19</w:t>
      </w:r>
      <w:r w:rsidR="00CF4890" w:rsidRPr="006876E0">
        <w:rPr>
          <w:rFonts w:ascii="Times New Roman" w:hAnsi="Times New Roman" w:cs="Times New Roman"/>
          <w:bCs/>
          <w:sz w:val="24"/>
          <w:szCs w:val="24"/>
        </w:rPr>
        <w:t>. -</w:t>
      </w:r>
      <w:r w:rsidR="008E577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96</w:t>
      </w:r>
      <w:r w:rsidR="00CF4890" w:rsidRPr="006876E0">
        <w:rPr>
          <w:rFonts w:ascii="Times New Roman" w:hAnsi="Times New Roman" w:cs="Times New Roman"/>
          <w:bCs/>
          <w:sz w:val="24"/>
          <w:szCs w:val="24"/>
        </w:rPr>
        <w:t>с.</w:t>
      </w:r>
      <w:r w:rsidR="006F107D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– (Интеллектуальный бестселлер).</w:t>
      </w:r>
    </w:p>
    <w:p w14:paraId="2CFD2249" w14:textId="55873BDD" w:rsidR="00580E9E" w:rsidRPr="00580E9E" w:rsidRDefault="00580E9E" w:rsidP="00F96BF6">
      <w:pPr>
        <w:tabs>
          <w:tab w:val="left" w:pos="1329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0E9E">
        <w:rPr>
          <w:rFonts w:ascii="Times New Roman" w:hAnsi="Times New Roman" w:cs="Times New Roman"/>
          <w:bCs/>
          <w:sz w:val="24"/>
          <w:szCs w:val="24"/>
        </w:rPr>
        <w:t>Наиболее знаменитое произведение Антуана де Сент-Экзюпери с рисунками автора. Сказка, рассказанная Антуаном де Сент-Экзюпери, - мудрая и человечная, и автор ее не только писатель, но и философ. Просто и проникновенно говорит он о самом важном. О долге и верности. О дружбе и любви. О нетерпимости к злу.</w:t>
      </w:r>
    </w:p>
    <w:p w14:paraId="0AB4D034" w14:textId="77777777" w:rsidR="00580E9E" w:rsidRDefault="00580E9E" w:rsidP="00F96BF6">
      <w:pPr>
        <w:tabs>
          <w:tab w:val="left" w:pos="1329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969D7E" w14:textId="77777777" w:rsidR="00580E9E" w:rsidRDefault="00580E9E" w:rsidP="00F96BF6">
      <w:pPr>
        <w:tabs>
          <w:tab w:val="left" w:pos="1329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9B4621" w14:textId="77777777" w:rsidR="00580E9E" w:rsidRDefault="00580E9E" w:rsidP="00F96BF6">
      <w:pPr>
        <w:tabs>
          <w:tab w:val="left" w:pos="1329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916060" w14:textId="77777777" w:rsidR="00580E9E" w:rsidRDefault="00580E9E" w:rsidP="00F96BF6">
      <w:pPr>
        <w:tabs>
          <w:tab w:val="left" w:pos="1329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BBDC60" w14:textId="77777777" w:rsidR="00580E9E" w:rsidRDefault="00580E9E" w:rsidP="00F96BF6">
      <w:pPr>
        <w:tabs>
          <w:tab w:val="left" w:pos="1329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932A74" w14:textId="77777777" w:rsidR="009A543A" w:rsidRDefault="009A543A" w:rsidP="00EC00F0">
      <w:pPr>
        <w:tabs>
          <w:tab w:val="left" w:pos="1329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91364C6" w14:textId="77777777" w:rsidR="00B26927" w:rsidRPr="00B26927" w:rsidRDefault="00B26927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80DE9F4" w14:textId="7298C98B" w:rsidR="00030C07" w:rsidRDefault="002849F4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2E4CAC">
        <w:rPr>
          <w:rFonts w:ascii="Times New Roman" w:hAnsi="Times New Roman" w:cs="Times New Roman"/>
          <w:sz w:val="24"/>
          <w:szCs w:val="24"/>
        </w:rPr>
        <w:t>Классическая дружба</w:t>
      </w:r>
      <w:r>
        <w:rPr>
          <w:rFonts w:ascii="Times New Roman" w:hAnsi="Times New Roman" w:cs="Times New Roman"/>
          <w:sz w:val="24"/>
          <w:szCs w:val="24"/>
        </w:rPr>
        <w:t xml:space="preserve">»: рекомендательный список / </w:t>
      </w:r>
      <w:r w:rsidR="00FE51C7">
        <w:rPr>
          <w:rFonts w:ascii="Times New Roman" w:hAnsi="Times New Roman" w:cs="Times New Roman"/>
          <w:sz w:val="24"/>
          <w:szCs w:val="24"/>
        </w:rPr>
        <w:t xml:space="preserve">ведущий </w:t>
      </w:r>
      <w:r>
        <w:rPr>
          <w:rFonts w:ascii="Times New Roman" w:hAnsi="Times New Roman" w:cs="Times New Roman"/>
          <w:sz w:val="24"/>
          <w:szCs w:val="24"/>
        </w:rPr>
        <w:t>библиотекарь</w:t>
      </w:r>
      <w:r w:rsidR="00FE51C7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 xml:space="preserve">тдел обслуживания Матусевич Н. Б. – ст. Романовская: МБУК </w:t>
      </w:r>
      <w:r w:rsidR="00B26927">
        <w:rPr>
          <w:rFonts w:ascii="Times New Roman" w:hAnsi="Times New Roman" w:cs="Times New Roman"/>
          <w:sz w:val="24"/>
          <w:szCs w:val="24"/>
        </w:rPr>
        <w:t>ВР «МЦБ» им. М. В. Наумова, 202</w:t>
      </w:r>
      <w:r w:rsidR="002E4CAC">
        <w:rPr>
          <w:rFonts w:ascii="Times New Roman" w:hAnsi="Times New Roman" w:cs="Times New Roman"/>
          <w:sz w:val="24"/>
          <w:szCs w:val="24"/>
        </w:rPr>
        <w:t>4</w:t>
      </w:r>
      <w:r w:rsidRPr="002A1D3D">
        <w:rPr>
          <w:rFonts w:ascii="Times New Roman" w:hAnsi="Times New Roman" w:cs="Times New Roman"/>
          <w:sz w:val="24"/>
          <w:szCs w:val="24"/>
        </w:rPr>
        <w:t xml:space="preserve"> </w:t>
      </w:r>
      <w:r w:rsidR="00230468">
        <w:rPr>
          <w:rFonts w:ascii="Times New Roman" w:hAnsi="Times New Roman" w:cs="Times New Roman"/>
          <w:sz w:val="24"/>
          <w:szCs w:val="24"/>
        </w:rPr>
        <w:t xml:space="preserve">г.- </w:t>
      </w:r>
      <w:r w:rsidR="00EC00F0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с.</w:t>
      </w:r>
    </w:p>
    <w:sectPr w:rsidR="00030C07">
      <w:headerReference w:type="default" r:id="rId19"/>
      <w:footerReference w:type="default" r:id="rId20"/>
      <w:pgSz w:w="11906" w:h="16838"/>
      <w:pgMar w:top="1134" w:right="850" w:bottom="1134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786E5" w14:textId="77777777" w:rsidR="00CF7C60" w:rsidRDefault="00CF7C60">
      <w:pPr>
        <w:spacing w:after="0" w:line="240" w:lineRule="auto"/>
      </w:pPr>
      <w:r>
        <w:separator/>
      </w:r>
    </w:p>
  </w:endnote>
  <w:endnote w:type="continuationSeparator" w:id="0">
    <w:p w14:paraId="071012C9" w14:textId="77777777" w:rsidR="00CF7C60" w:rsidRDefault="00CF7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Arial"/>
    <w:charset w:val="00"/>
    <w:family w:val="swiss"/>
    <w:pitch w:val="variable"/>
    <w:sig w:usb0="00000003" w:usb1="00002046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E35D6" w14:textId="77777777" w:rsidR="00030C07" w:rsidRDefault="00030C07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ED34F" w14:textId="77777777" w:rsidR="00CF7C60" w:rsidRDefault="00CF7C60">
      <w:pPr>
        <w:spacing w:after="0" w:line="240" w:lineRule="auto"/>
      </w:pPr>
      <w:r>
        <w:separator/>
      </w:r>
    </w:p>
  </w:footnote>
  <w:footnote w:type="continuationSeparator" w:id="0">
    <w:p w14:paraId="10F8400E" w14:textId="77777777" w:rsidR="00CF7C60" w:rsidRDefault="00CF7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F21E8" w14:textId="77777777" w:rsidR="00030C07" w:rsidRDefault="00030C07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C07"/>
    <w:rsid w:val="00000559"/>
    <w:rsid w:val="00002276"/>
    <w:rsid w:val="00006CC1"/>
    <w:rsid w:val="000138DA"/>
    <w:rsid w:val="0001619D"/>
    <w:rsid w:val="00030C07"/>
    <w:rsid w:val="000446C7"/>
    <w:rsid w:val="00050920"/>
    <w:rsid w:val="000541AD"/>
    <w:rsid w:val="000605EF"/>
    <w:rsid w:val="00067814"/>
    <w:rsid w:val="0007464A"/>
    <w:rsid w:val="000824DB"/>
    <w:rsid w:val="000A3D23"/>
    <w:rsid w:val="000C0C41"/>
    <w:rsid w:val="0010316B"/>
    <w:rsid w:val="00114497"/>
    <w:rsid w:val="00116708"/>
    <w:rsid w:val="001169C8"/>
    <w:rsid w:val="00116AE5"/>
    <w:rsid w:val="00123674"/>
    <w:rsid w:val="00136354"/>
    <w:rsid w:val="00157036"/>
    <w:rsid w:val="00173EAE"/>
    <w:rsid w:val="001810D4"/>
    <w:rsid w:val="001836B2"/>
    <w:rsid w:val="00191F6E"/>
    <w:rsid w:val="001A3246"/>
    <w:rsid w:val="001A7749"/>
    <w:rsid w:val="001B2810"/>
    <w:rsid w:val="001C1EE6"/>
    <w:rsid w:val="001C7DEC"/>
    <w:rsid w:val="001E66B5"/>
    <w:rsid w:val="0021218B"/>
    <w:rsid w:val="0022448C"/>
    <w:rsid w:val="00226FD2"/>
    <w:rsid w:val="00230468"/>
    <w:rsid w:val="00233D13"/>
    <w:rsid w:val="002849F4"/>
    <w:rsid w:val="0029267C"/>
    <w:rsid w:val="002A1D3D"/>
    <w:rsid w:val="002A2E11"/>
    <w:rsid w:val="002E4CAC"/>
    <w:rsid w:val="002F05FF"/>
    <w:rsid w:val="00307082"/>
    <w:rsid w:val="003235AA"/>
    <w:rsid w:val="003256A7"/>
    <w:rsid w:val="0033506B"/>
    <w:rsid w:val="0034177A"/>
    <w:rsid w:val="00342993"/>
    <w:rsid w:val="00356E5F"/>
    <w:rsid w:val="00370A1E"/>
    <w:rsid w:val="00370E73"/>
    <w:rsid w:val="00370FEB"/>
    <w:rsid w:val="0037163D"/>
    <w:rsid w:val="00384642"/>
    <w:rsid w:val="00384C4C"/>
    <w:rsid w:val="00395CDA"/>
    <w:rsid w:val="003A12A3"/>
    <w:rsid w:val="003D24C6"/>
    <w:rsid w:val="0040787F"/>
    <w:rsid w:val="00431119"/>
    <w:rsid w:val="00442840"/>
    <w:rsid w:val="00460A20"/>
    <w:rsid w:val="0048002B"/>
    <w:rsid w:val="00490D39"/>
    <w:rsid w:val="004D75B4"/>
    <w:rsid w:val="004E73FD"/>
    <w:rsid w:val="00541757"/>
    <w:rsid w:val="00542C3D"/>
    <w:rsid w:val="00551703"/>
    <w:rsid w:val="005625AD"/>
    <w:rsid w:val="00580E9E"/>
    <w:rsid w:val="005B1C5A"/>
    <w:rsid w:val="005B75D3"/>
    <w:rsid w:val="005C14DB"/>
    <w:rsid w:val="005C40A7"/>
    <w:rsid w:val="005D54EB"/>
    <w:rsid w:val="005E1CB6"/>
    <w:rsid w:val="005E67AE"/>
    <w:rsid w:val="00617577"/>
    <w:rsid w:val="00631A74"/>
    <w:rsid w:val="00633019"/>
    <w:rsid w:val="006371D0"/>
    <w:rsid w:val="006663FF"/>
    <w:rsid w:val="00682489"/>
    <w:rsid w:val="006876E0"/>
    <w:rsid w:val="006A708F"/>
    <w:rsid w:val="006A7DDE"/>
    <w:rsid w:val="006D6D59"/>
    <w:rsid w:val="006E4D97"/>
    <w:rsid w:val="006F107D"/>
    <w:rsid w:val="00706C05"/>
    <w:rsid w:val="007141AE"/>
    <w:rsid w:val="00746A3E"/>
    <w:rsid w:val="0078093B"/>
    <w:rsid w:val="00792B27"/>
    <w:rsid w:val="007B69A1"/>
    <w:rsid w:val="00874A0D"/>
    <w:rsid w:val="008922BF"/>
    <w:rsid w:val="00896E99"/>
    <w:rsid w:val="008A75A5"/>
    <w:rsid w:val="008B6BF3"/>
    <w:rsid w:val="008C5760"/>
    <w:rsid w:val="008D3B3A"/>
    <w:rsid w:val="008E577C"/>
    <w:rsid w:val="00902F3A"/>
    <w:rsid w:val="00965D1D"/>
    <w:rsid w:val="009664E2"/>
    <w:rsid w:val="009A2DB8"/>
    <w:rsid w:val="009A543A"/>
    <w:rsid w:val="009C18DE"/>
    <w:rsid w:val="009C2339"/>
    <w:rsid w:val="009D620F"/>
    <w:rsid w:val="009D7DEF"/>
    <w:rsid w:val="009F5E8C"/>
    <w:rsid w:val="009F617C"/>
    <w:rsid w:val="00A37888"/>
    <w:rsid w:val="00A93F97"/>
    <w:rsid w:val="00AA18F3"/>
    <w:rsid w:val="00AB0795"/>
    <w:rsid w:val="00B074A0"/>
    <w:rsid w:val="00B26927"/>
    <w:rsid w:val="00B3794E"/>
    <w:rsid w:val="00B61601"/>
    <w:rsid w:val="00B7205F"/>
    <w:rsid w:val="00B77B5A"/>
    <w:rsid w:val="00B93E48"/>
    <w:rsid w:val="00BC5401"/>
    <w:rsid w:val="00BF2004"/>
    <w:rsid w:val="00C47504"/>
    <w:rsid w:val="00C56C41"/>
    <w:rsid w:val="00CD2425"/>
    <w:rsid w:val="00CD3279"/>
    <w:rsid w:val="00CF4890"/>
    <w:rsid w:val="00CF7C60"/>
    <w:rsid w:val="00D216E2"/>
    <w:rsid w:val="00D74BAC"/>
    <w:rsid w:val="00DC4484"/>
    <w:rsid w:val="00DD238B"/>
    <w:rsid w:val="00E13FE8"/>
    <w:rsid w:val="00E16817"/>
    <w:rsid w:val="00E31250"/>
    <w:rsid w:val="00E554DE"/>
    <w:rsid w:val="00E641F5"/>
    <w:rsid w:val="00E80150"/>
    <w:rsid w:val="00EC00F0"/>
    <w:rsid w:val="00EC5B10"/>
    <w:rsid w:val="00ED3C68"/>
    <w:rsid w:val="00EE58EC"/>
    <w:rsid w:val="00F554CF"/>
    <w:rsid w:val="00F64C9A"/>
    <w:rsid w:val="00F96BF6"/>
    <w:rsid w:val="00FA16D0"/>
    <w:rsid w:val="00FA68F2"/>
    <w:rsid w:val="00FB2F8F"/>
    <w:rsid w:val="00FE3DE0"/>
    <w:rsid w:val="00FE3E66"/>
    <w:rsid w:val="00FE5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702FF"/>
  <w15:docId w15:val="{F02A26F1-C670-4F37-82EA-DBA1BB43C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948F3"/>
    <w:rPr>
      <w:rFonts w:ascii="Segoe UI" w:hAnsi="Segoe UI" w:cs="Segoe UI"/>
      <w:sz w:val="18"/>
      <w:szCs w:val="18"/>
    </w:rPr>
  </w:style>
  <w:style w:type="character" w:customStyle="1" w:styleId="a4">
    <w:name w:val="Верхний колонтитул Знак"/>
    <w:basedOn w:val="a0"/>
    <w:uiPriority w:val="99"/>
    <w:qFormat/>
    <w:rsid w:val="004948F3"/>
  </w:style>
  <w:style w:type="character" w:customStyle="1" w:styleId="a5">
    <w:name w:val="Нижний колонтитул Знак"/>
    <w:basedOn w:val="a0"/>
    <w:uiPriority w:val="99"/>
    <w:qFormat/>
    <w:rsid w:val="004948F3"/>
  </w:style>
  <w:style w:type="character" w:customStyle="1" w:styleId="-">
    <w:name w:val="Интернет-ссылка"/>
    <w:basedOn w:val="a0"/>
    <w:uiPriority w:val="99"/>
    <w:unhideWhenUsed/>
    <w:rsid w:val="0049419C"/>
    <w:rPr>
      <w:color w:val="0563C1" w:themeColor="hyperlink"/>
      <w:u w:val="single"/>
    </w:rPr>
  </w:style>
  <w:style w:type="character" w:customStyle="1" w:styleId="a6">
    <w:name w:val="Посещённая гиперссылка"/>
    <w:basedOn w:val="a0"/>
    <w:uiPriority w:val="99"/>
    <w:semiHidden/>
    <w:unhideWhenUsed/>
    <w:rsid w:val="0049419C"/>
    <w:rPr>
      <w:color w:val="954F72" w:themeColor="followedHyperlink"/>
      <w:u w:val="single"/>
    </w:rPr>
  </w:style>
  <w:style w:type="character" w:styleId="a7">
    <w:name w:val="Emphasis"/>
    <w:qFormat/>
    <w:rPr>
      <w:i/>
      <w:iCs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ascii="PT Astra Serif" w:hAnsi="PT Astra Serif" w:cs="Noto Sans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d">
    <w:name w:val="Balloon Text"/>
    <w:basedOn w:val="a"/>
    <w:uiPriority w:val="99"/>
    <w:semiHidden/>
    <w:unhideWhenUsed/>
    <w:qFormat/>
    <w:rsid w:val="004948F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e">
    <w:name w:val="Верхний и нижний колонтитулы"/>
    <w:basedOn w:val="a"/>
    <w:qFormat/>
  </w:style>
  <w:style w:type="paragraph" w:styleId="af">
    <w:name w:val="head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1">
    <w:name w:val="Содержимое врезки"/>
    <w:basedOn w:val="a"/>
    <w:qFormat/>
  </w:style>
  <w:style w:type="character" w:styleId="af2">
    <w:name w:val="Hyperlink"/>
    <w:basedOn w:val="a0"/>
    <w:uiPriority w:val="99"/>
    <w:unhideWhenUsed/>
    <w:rsid w:val="00067814"/>
    <w:rPr>
      <w:color w:val="0563C1" w:themeColor="hyperlink"/>
      <w:u w:val="single"/>
    </w:rPr>
  </w:style>
  <w:style w:type="paragraph" w:styleId="af3">
    <w:name w:val="Normal (Web)"/>
    <w:basedOn w:val="a"/>
    <w:uiPriority w:val="99"/>
    <w:semiHidden/>
    <w:unhideWhenUsed/>
    <w:rsid w:val="008A75A5"/>
    <w:rPr>
      <w:rFonts w:ascii="Times New Roman" w:hAnsi="Times New Roman" w:cs="Times New Roman"/>
      <w:sz w:val="24"/>
      <w:szCs w:val="24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A16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fif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F8384-426A-4A3C-B4D0-4E8C5F06F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2363</TotalTime>
  <Pages>5</Pages>
  <Words>1126</Words>
  <Characters>6422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1</cp:lastModifiedBy>
  <cp:revision>94</cp:revision>
  <cp:lastPrinted>2022-01-17T08:21:00Z</cp:lastPrinted>
  <dcterms:created xsi:type="dcterms:W3CDTF">2022-01-14T07:48:00Z</dcterms:created>
  <dcterms:modified xsi:type="dcterms:W3CDTF">2024-07-18T12:28:00Z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