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443D7" w:rsidRPr="0099188D" w:rsidRDefault="00DC59D9" w:rsidP="009918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-91440</wp:posOffset>
                </wp:positionV>
                <wp:extent cx="828675" cy="666750"/>
                <wp:effectExtent l="19050" t="19050" r="47625" b="38100"/>
                <wp:wrapNone/>
                <wp:docPr id="6" name="Ром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666750"/>
                        </a:xfrm>
                        <a:prstGeom prst="diamon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A5D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9D9" w:rsidRPr="00BB669A" w:rsidRDefault="00DC59D9" w:rsidP="00DC59D9">
                            <w:pPr>
                              <w:jc w:val="center"/>
                              <w:rPr>
                                <w:color w:val="806000" w:themeColor="accent4" w:themeShade="80"/>
                              </w:rPr>
                            </w:pPr>
                            <w:r w:rsidRPr="00BB669A">
                              <w:rPr>
                                <w:color w:val="806000" w:themeColor="accent4" w:themeShade="80"/>
                              </w:rPr>
                              <w:t>16+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6" o:spid="_x0000_s1026" type="#_x0000_t4" style="position:absolute;left:0;text-align:left;margin-left:0;margin-top:-7.2pt;width:65.25pt;height:52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" fillcolor="#fff2cc [663]" strokecolor="#7a5d00" strokeweight="1pt">
                <v:textbox>
                  <w:txbxContent>
                    <w:p w:rsidR="00DC59D9" w:rsidRPr="00BB669A" w:rsidRDefault="00DC59D9" w:rsidP="00DC59D9">
                      <w:pPr>
                        <w:jc w:val="center"/>
                        <w:rPr>
                          <w:color w:val="806000" w:themeColor="accent4" w:themeShade="80"/>
                        </w:rPr>
                      </w:pPr>
                      <w:r w:rsidRPr="00BB669A">
                        <w:rPr>
                          <w:color w:val="806000" w:themeColor="accent4" w:themeShade="80"/>
                        </w:rPr>
                        <w:t>16+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188D" w:rsidRPr="0099188D">
        <w:rPr>
          <w:rFonts w:ascii="Times New Roman" w:hAnsi="Times New Roman" w:cs="Times New Roman"/>
          <w:sz w:val="28"/>
          <w:szCs w:val="28"/>
        </w:rPr>
        <w:t>МБУК ВР «МЦБ» им. М.В. Наумова</w:t>
      </w:r>
    </w:p>
    <w:p w:rsidR="0099188D" w:rsidRDefault="0099188D" w:rsidP="009918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188D">
        <w:rPr>
          <w:rFonts w:ascii="Times New Roman" w:hAnsi="Times New Roman" w:cs="Times New Roman"/>
          <w:sz w:val="28"/>
          <w:szCs w:val="28"/>
        </w:rPr>
        <w:t>Рябичевский отдел</w:t>
      </w:r>
    </w:p>
    <w:p w:rsidR="0099188D" w:rsidRDefault="0099188D" w:rsidP="009918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188D" w:rsidRDefault="0099188D" w:rsidP="009918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188D" w:rsidRDefault="0099188D" w:rsidP="009918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188D" w:rsidRDefault="0099188D" w:rsidP="0099188D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9188D">
        <w:rPr>
          <w:rFonts w:ascii="Times New Roman" w:hAnsi="Times New Roman" w:cs="Times New Roman"/>
          <w:b/>
          <w:sz w:val="48"/>
          <w:szCs w:val="48"/>
        </w:rPr>
        <w:t>Рекомендательный список литературы</w:t>
      </w:r>
    </w:p>
    <w:p w:rsidR="0099188D" w:rsidRPr="00BB669A" w:rsidRDefault="00BB669A" w:rsidP="0099188D">
      <w:pPr>
        <w:spacing w:after="0" w:line="240" w:lineRule="auto"/>
        <w:jc w:val="center"/>
        <w:rPr>
          <w:rFonts w:ascii="Times New Roman" w:hAnsi="Times New Roman" w:cs="Times New Roman"/>
          <w:b/>
          <w:color w:val="7A5D00"/>
          <w:sz w:val="56"/>
          <w:szCs w:val="56"/>
        </w:rPr>
      </w:pPr>
      <w:r w:rsidRPr="00BB669A">
        <w:rPr>
          <w:rFonts w:ascii="Times New Roman" w:hAnsi="Times New Roman" w:cs="Times New Roman"/>
          <w:b/>
          <w:noProof/>
          <w:color w:val="7A5D00"/>
          <w:sz w:val="56"/>
          <w:szCs w:val="56"/>
          <w:lang w:eastAsia="ru-RU"/>
        </w:rPr>
        <w:drawing>
          <wp:anchor distT="0" distB="0" distL="114300" distR="114300" simplePos="0" relativeHeight="251662336" behindDoc="1" locked="0" layoutInCell="1" allowOverlap="1" wp14:anchorId="43BC272B" wp14:editId="24376FDE">
            <wp:simplePos x="0" y="0"/>
            <wp:positionH relativeFrom="column">
              <wp:posOffset>-148590</wp:posOffset>
            </wp:positionH>
            <wp:positionV relativeFrom="paragraph">
              <wp:posOffset>593090</wp:posOffset>
            </wp:positionV>
            <wp:extent cx="6507480" cy="4429125"/>
            <wp:effectExtent l="0" t="0" r="7620" b="9525"/>
            <wp:wrapTight wrapText="bothSides">
              <wp:wrapPolygon edited="0">
                <wp:start x="0" y="0"/>
                <wp:lineTo x="0" y="21554"/>
                <wp:lineTo x="21562" y="21554"/>
                <wp:lineTo x="2156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88D" w:rsidRPr="00BB669A">
        <w:rPr>
          <w:rFonts w:ascii="Times New Roman" w:hAnsi="Times New Roman" w:cs="Times New Roman"/>
          <w:b/>
          <w:color w:val="7A5D00"/>
          <w:sz w:val="56"/>
          <w:szCs w:val="56"/>
        </w:rPr>
        <w:t>«Символ эпохи:</w:t>
      </w:r>
      <w:r w:rsidR="0099188D" w:rsidRPr="00BB669A">
        <w:rPr>
          <w:color w:val="7A5D00"/>
          <w:sz w:val="56"/>
          <w:szCs w:val="56"/>
        </w:rPr>
        <w:t xml:space="preserve"> </w:t>
      </w:r>
      <w:r w:rsidR="0099188D" w:rsidRPr="00BB669A">
        <w:rPr>
          <w:rFonts w:ascii="Times New Roman" w:hAnsi="Times New Roman" w:cs="Times New Roman"/>
          <w:b/>
          <w:color w:val="7A5D00"/>
          <w:sz w:val="56"/>
          <w:szCs w:val="56"/>
        </w:rPr>
        <w:t>Эрнест Хемингуэй»</w:t>
      </w:r>
    </w:p>
    <w:p w:rsidR="00BB669A" w:rsidRDefault="00BB669A" w:rsidP="0099188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E147DC" w:rsidRPr="00E147DC" w:rsidRDefault="00E147DC" w:rsidP="00E147DC">
      <w:pPr>
        <w:spacing w:after="0" w:line="240" w:lineRule="auto"/>
        <w:jc w:val="right"/>
        <w:rPr>
          <w:rFonts w:ascii="Times New Roman" w:hAnsi="Times New Roman" w:cs="Times New Roman"/>
          <w:color w:val="222A35" w:themeColor="text2" w:themeShade="80"/>
          <w:sz w:val="28"/>
          <w:szCs w:val="28"/>
        </w:rPr>
      </w:pPr>
      <w:r w:rsidRPr="00E147DC">
        <w:rPr>
          <w:rFonts w:ascii="Times New Roman" w:hAnsi="Times New Roman" w:cs="Times New Roman"/>
          <w:b/>
          <w:color w:val="222A35" w:themeColor="text2" w:themeShade="80"/>
          <w:sz w:val="28"/>
          <w:szCs w:val="28"/>
        </w:rPr>
        <w:t xml:space="preserve">Составитель: </w:t>
      </w:r>
      <w:r w:rsidRPr="00E147DC">
        <w:rPr>
          <w:rFonts w:ascii="Times New Roman" w:hAnsi="Times New Roman" w:cs="Times New Roman"/>
          <w:color w:val="222A35" w:themeColor="text2" w:themeShade="80"/>
          <w:sz w:val="28"/>
          <w:szCs w:val="28"/>
        </w:rPr>
        <w:t>Ткаченко М.В.</w:t>
      </w:r>
    </w:p>
    <w:p w:rsidR="00E147DC" w:rsidRDefault="00E147DC" w:rsidP="0099188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E147DC" w:rsidRDefault="00E147DC" w:rsidP="0099188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B4B303" wp14:editId="2D44477E">
                <wp:extent cx="304800" cy="304800"/>
                <wp:effectExtent l="0" t="0" r="0" b="0"/>
                <wp:docPr id="1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925030"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B7wg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7z1g&#10;e8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E147DC" w:rsidRDefault="00E147DC" w:rsidP="0099188D">
      <w:pPr>
        <w:spacing w:after="0"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28"/>
          <w:szCs w:val="28"/>
        </w:rPr>
      </w:pPr>
    </w:p>
    <w:p w:rsidR="00E147DC" w:rsidRDefault="00E147DC" w:rsidP="0099188D">
      <w:pPr>
        <w:spacing w:after="0"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28"/>
          <w:szCs w:val="28"/>
        </w:rPr>
      </w:pPr>
    </w:p>
    <w:p w:rsidR="00E147DC" w:rsidRDefault="00E147DC" w:rsidP="0099188D">
      <w:pPr>
        <w:spacing w:after="0"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28"/>
          <w:szCs w:val="28"/>
        </w:rPr>
      </w:pPr>
    </w:p>
    <w:p w:rsidR="00E147DC" w:rsidRPr="00E147DC" w:rsidRDefault="00E147DC" w:rsidP="0099188D">
      <w:pPr>
        <w:spacing w:after="0"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28"/>
          <w:szCs w:val="28"/>
        </w:rPr>
      </w:pPr>
      <w:r w:rsidRPr="00E147DC">
        <w:rPr>
          <w:rFonts w:ascii="Times New Roman" w:hAnsi="Times New Roman" w:cs="Times New Roman"/>
          <w:b/>
          <w:color w:val="222A35" w:themeColor="text2" w:themeShade="80"/>
          <w:sz w:val="28"/>
          <w:szCs w:val="28"/>
        </w:rPr>
        <w:t>х. Рябичев</w:t>
      </w:r>
    </w:p>
    <w:p w:rsidR="00E147DC" w:rsidRDefault="00E147DC" w:rsidP="0099188D">
      <w:pPr>
        <w:spacing w:after="0"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28"/>
          <w:szCs w:val="28"/>
        </w:rPr>
      </w:pPr>
      <w:r w:rsidRPr="00E147DC">
        <w:rPr>
          <w:rFonts w:ascii="Times New Roman" w:hAnsi="Times New Roman" w:cs="Times New Roman"/>
          <w:b/>
          <w:color w:val="222A35" w:themeColor="text2" w:themeShade="80"/>
          <w:sz w:val="28"/>
          <w:szCs w:val="28"/>
        </w:rPr>
        <w:t>2024г.</w:t>
      </w:r>
    </w:p>
    <w:p w:rsidR="00336DA8" w:rsidRPr="00BB669A" w:rsidRDefault="002941FB" w:rsidP="00BB669A">
      <w:pPr>
        <w:spacing w:after="0" w:line="240" w:lineRule="auto"/>
        <w:jc w:val="both"/>
        <w:rPr>
          <w:rFonts w:ascii="Times New Roman" w:hAnsi="Times New Roman" w:cs="Times New Roman"/>
          <w:b/>
          <w:color w:val="222A35" w:themeColor="text2" w:themeShade="80"/>
          <w:sz w:val="32"/>
          <w:szCs w:val="32"/>
        </w:rPr>
      </w:pPr>
      <w:r w:rsidRPr="002941FB">
        <w:rPr>
          <w:rFonts w:ascii="Times New Roman" w:hAnsi="Times New Roman" w:cs="Times New Roman"/>
          <w:noProof/>
          <w:color w:val="222A35" w:themeColor="text2" w:themeShade="8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2BFE5E9" wp14:editId="26E3FA48">
            <wp:simplePos x="0" y="0"/>
            <wp:positionH relativeFrom="page">
              <wp:posOffset>981075</wp:posOffset>
            </wp:positionH>
            <wp:positionV relativeFrom="paragraph">
              <wp:posOffset>0</wp:posOffset>
            </wp:positionV>
            <wp:extent cx="5648325" cy="4295775"/>
            <wp:effectExtent l="0" t="0" r="9525" b="9525"/>
            <wp:wrapTight wrapText="bothSides">
              <wp:wrapPolygon edited="0">
                <wp:start x="291" y="0"/>
                <wp:lineTo x="0" y="192"/>
                <wp:lineTo x="0" y="21073"/>
                <wp:lineTo x="73" y="21456"/>
                <wp:lineTo x="291" y="21552"/>
                <wp:lineTo x="21272" y="21552"/>
                <wp:lineTo x="21491" y="21456"/>
                <wp:lineTo x="21564" y="21073"/>
                <wp:lineTo x="21564" y="192"/>
                <wp:lineTo x="21272" y="0"/>
                <wp:lineTo x="291" y="0"/>
              </wp:wrapPolygon>
            </wp:wrapTight>
            <wp:docPr id="12" name="Рисунок 12" descr="C:\Users\user\Downloads\licensed-imag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licensed-image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69A">
        <w:rPr>
          <w:rFonts w:ascii="Times New Roman" w:hAnsi="Times New Roman" w:cs="Times New Roman"/>
          <w:color w:val="222A35" w:themeColor="text2" w:themeShade="80"/>
          <w:sz w:val="36"/>
          <w:szCs w:val="36"/>
        </w:rPr>
        <w:tab/>
      </w:r>
      <w:r w:rsidR="00E147DC" w:rsidRPr="00BB669A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 xml:space="preserve">21 июля 1899 года родился Эрнест Миллер Хемингуэй – американский писатель, журналист, лауреат Нобелевской </w:t>
      </w:r>
      <w:r w:rsidR="00336DA8" w:rsidRPr="00BB669A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 xml:space="preserve">премии по литературе 1954 года. </w:t>
      </w:r>
    </w:p>
    <w:p w:rsidR="00336DA8" w:rsidRPr="00BB669A" w:rsidRDefault="00336DA8" w:rsidP="00336DA8">
      <w:pPr>
        <w:spacing w:after="0" w:line="240" w:lineRule="auto"/>
        <w:jc w:val="both"/>
        <w:rPr>
          <w:rFonts w:ascii="Times New Roman" w:hAnsi="Times New Roman" w:cs="Times New Roman"/>
          <w:color w:val="222A35" w:themeColor="text2" w:themeShade="80"/>
          <w:sz w:val="32"/>
          <w:szCs w:val="32"/>
        </w:rPr>
      </w:pPr>
      <w:r w:rsidRPr="00BB669A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ab/>
        <w:t>Имя Эрнеста Хемингуэя известно во всем мире благодаря его многочисленным литературным произведениям и насыщенной биографии. Он сумел донести до читателей свою любовь к природе и искусству, которую познал с ранних лет. Его книги очень живые и правдивые, потому что он писал о том, что видел собственными глазами, узнал на протяжении жизни и прочувствовал на себе. В своих произведениях он описывал жизнь с ее многообразием и непредсказуемостью. Манера его письма характеризуется простотой изложения, краткостью формулировок и насыщенностью образов. Его стиль был новым в литературе прошлого века и оказал на ее формирование большое влияние.</w:t>
      </w:r>
    </w:p>
    <w:p w:rsidR="00835346" w:rsidRPr="00BB669A" w:rsidRDefault="00AC7B26" w:rsidP="00336DA8">
      <w:pPr>
        <w:spacing w:after="0" w:line="240" w:lineRule="auto"/>
        <w:jc w:val="both"/>
        <w:rPr>
          <w:rFonts w:ascii="Times New Roman" w:hAnsi="Times New Roman" w:cs="Times New Roman"/>
          <w:color w:val="222A35" w:themeColor="text2" w:themeShade="80"/>
          <w:sz w:val="32"/>
          <w:szCs w:val="32"/>
        </w:rPr>
      </w:pPr>
      <w:r w:rsidRPr="00BB669A">
        <w:rPr>
          <w:rFonts w:ascii="Times New Roman" w:hAnsi="Times New Roman" w:cs="Times New Roman"/>
          <w:color w:val="222A35" w:themeColor="text2" w:themeShade="80"/>
          <w:sz w:val="32"/>
          <w:szCs w:val="32"/>
        </w:rPr>
        <w:tab/>
        <w:t xml:space="preserve">Эрнест Хемингуэй – автор книг «Старик и море», «Прощай, оружие!», «По ком звонит колокол» и многих других. Его произведения давно стали классикой мировой литературы. </w:t>
      </w:r>
    </w:p>
    <w:p w:rsidR="00336DA8" w:rsidRPr="00DF0B3B" w:rsidRDefault="00835346" w:rsidP="00DF0B3B">
      <w:pPr>
        <w:spacing w:after="0" w:line="240" w:lineRule="auto"/>
        <w:jc w:val="center"/>
        <w:rPr>
          <w:rFonts w:ascii="Times New Roman" w:hAnsi="Times New Roman" w:cs="Times New Roman"/>
          <w:b/>
          <w:color w:val="544000"/>
          <w:sz w:val="44"/>
          <w:szCs w:val="44"/>
        </w:rPr>
      </w:pPr>
      <w:r w:rsidRPr="00DF0B3B">
        <w:rPr>
          <w:rFonts w:ascii="Times New Roman" w:hAnsi="Times New Roman" w:cs="Times New Roman"/>
          <w:b/>
          <w:color w:val="544000"/>
          <w:sz w:val="44"/>
          <w:szCs w:val="44"/>
        </w:rPr>
        <w:t>Предлагаем вашему вниманию книги пис</w:t>
      </w:r>
      <w:r w:rsidR="00DF0B3B">
        <w:rPr>
          <w:rFonts w:ascii="Times New Roman" w:hAnsi="Times New Roman" w:cs="Times New Roman"/>
          <w:b/>
          <w:color w:val="544000"/>
          <w:sz w:val="44"/>
          <w:szCs w:val="44"/>
        </w:rPr>
        <w:t>ателя из фонда нашей библиотеки</w:t>
      </w:r>
    </w:p>
    <w:p w:rsidR="00DC59D9" w:rsidRDefault="00DC59D9" w:rsidP="00C847AF">
      <w:pPr>
        <w:spacing w:after="0" w:line="240" w:lineRule="auto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873C28" w:rsidRDefault="00873C28" w:rsidP="00873C28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3B393F"/>
        </w:rPr>
      </w:pPr>
      <w:r w:rsidRPr="004C7FA4">
        <w:rPr>
          <w:noProof/>
          <w:color w:val="222A35" w:themeColor="text2" w:themeShade="80"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3FFD7AFE" wp14:editId="7A6439DD">
            <wp:simplePos x="0" y="0"/>
            <wp:positionH relativeFrom="margin">
              <wp:posOffset>3804285</wp:posOffset>
            </wp:positionH>
            <wp:positionV relativeFrom="paragraph">
              <wp:posOffset>12700</wp:posOffset>
            </wp:positionV>
            <wp:extent cx="2352675" cy="3371850"/>
            <wp:effectExtent l="0" t="0" r="9525" b="0"/>
            <wp:wrapTight wrapText="bothSides">
              <wp:wrapPolygon edited="0">
                <wp:start x="0" y="0"/>
                <wp:lineTo x="0" y="21478"/>
                <wp:lineTo x="21513" y="21478"/>
                <wp:lineTo x="21513" y="0"/>
                <wp:lineTo x="0" y="0"/>
              </wp:wrapPolygon>
            </wp:wrapTight>
            <wp:docPr id="5" name="Рисунок 5" descr="C:\Users\user\Downloads\101136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0113643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9D9" w:rsidRPr="00873C28">
        <w:rPr>
          <w:sz w:val="28"/>
          <w:szCs w:val="28"/>
          <w:shd w:val="clear" w:color="auto" w:fill="FFFFFF"/>
        </w:rPr>
        <w:t xml:space="preserve">Повесть </w:t>
      </w:r>
      <w:r w:rsidR="00DC59D9" w:rsidRPr="006E69B7">
        <w:rPr>
          <w:sz w:val="28"/>
          <w:szCs w:val="28"/>
          <w:shd w:val="clear" w:color="auto" w:fill="FFFFFF"/>
        </w:rPr>
        <w:t>«Старик и море»</w:t>
      </w:r>
      <w:r w:rsidR="00DC59D9" w:rsidRPr="00873C28">
        <w:rPr>
          <w:sz w:val="28"/>
          <w:szCs w:val="28"/>
          <w:shd w:val="clear" w:color="auto" w:fill="FFFFFF"/>
        </w:rPr>
        <w:t xml:space="preserve"> — одно из самых известных и любимых читателями произведений Хемингуэя.</w:t>
      </w:r>
      <w:r w:rsidR="00DC59D9" w:rsidRPr="00873C28">
        <w:rPr>
          <w:sz w:val="28"/>
          <w:szCs w:val="28"/>
        </w:rPr>
        <w:t xml:space="preserve"> </w:t>
      </w:r>
      <w:r w:rsidR="00DC59D9" w:rsidRPr="00873C28">
        <w:rPr>
          <w:sz w:val="28"/>
          <w:szCs w:val="28"/>
          <w:shd w:val="clear" w:color="auto" w:fill="FFFFFF"/>
        </w:rPr>
        <w:t>Она принесла автору Пулитцеровскую премию, а также сыграла немаловажную роль в присуждении ему звания нобелевского лауреата.</w:t>
      </w:r>
      <w:r w:rsidR="00DC59D9" w:rsidRPr="00873C28">
        <w:rPr>
          <w:sz w:val="28"/>
          <w:szCs w:val="28"/>
        </w:rPr>
        <w:br/>
      </w:r>
      <w:r w:rsidR="00DC59D9" w:rsidRPr="00873C28">
        <w:rPr>
          <w:sz w:val="28"/>
          <w:szCs w:val="28"/>
          <w:shd w:val="clear" w:color="auto" w:fill="FFFFFF"/>
        </w:rPr>
        <w:t>Это рассказ о «трагическом стоицизме» и мужестве, о том, как перед лицом безжалостной судьбы и одиночества человек, даже проигрывая, должен сохранять достоинство.</w:t>
      </w:r>
      <w:r w:rsidR="00DC59D9" w:rsidRPr="00873C28">
        <w:rPr>
          <w:sz w:val="28"/>
          <w:szCs w:val="28"/>
        </w:rPr>
        <w:br/>
      </w:r>
      <w:r w:rsidR="00DC59D9" w:rsidRPr="00873C28">
        <w:rPr>
          <w:sz w:val="28"/>
          <w:szCs w:val="28"/>
          <w:shd w:val="clear" w:color="auto" w:fill="FFFFFF"/>
        </w:rPr>
        <w:t xml:space="preserve">Автобиографическая повесть </w:t>
      </w:r>
      <w:r w:rsidR="00DC59D9" w:rsidRPr="006E69B7">
        <w:rPr>
          <w:sz w:val="28"/>
          <w:szCs w:val="28"/>
          <w:shd w:val="clear" w:color="auto" w:fill="FFFFFF"/>
        </w:rPr>
        <w:t xml:space="preserve">«Зеленые холмы Африки» </w:t>
      </w:r>
      <w:r w:rsidR="00DC59D9" w:rsidRPr="00873C28">
        <w:rPr>
          <w:sz w:val="28"/>
          <w:szCs w:val="28"/>
          <w:shd w:val="clear" w:color="auto" w:fill="FFFFFF"/>
        </w:rPr>
        <w:t xml:space="preserve">– одно из произведений, заложивших основу мифа о «папе </w:t>
      </w:r>
      <w:proofErr w:type="spellStart"/>
      <w:r w:rsidR="00DC59D9" w:rsidRPr="00873C28">
        <w:rPr>
          <w:sz w:val="28"/>
          <w:szCs w:val="28"/>
          <w:shd w:val="clear" w:color="auto" w:fill="FFFFFF"/>
        </w:rPr>
        <w:t>Хэме</w:t>
      </w:r>
      <w:proofErr w:type="spellEnd"/>
      <w:r w:rsidR="00DC59D9" w:rsidRPr="00873C28">
        <w:rPr>
          <w:sz w:val="28"/>
          <w:szCs w:val="28"/>
          <w:shd w:val="clear" w:color="auto" w:fill="FFFFFF"/>
        </w:rPr>
        <w:t>» – смелом до безумия авантюристе-интеллектуале, любимце женщин, искателе сильных ощущений и новых впечатлений.</w:t>
      </w:r>
      <w:r w:rsidR="00DC59D9" w:rsidRPr="00873C28">
        <w:rPr>
          <w:sz w:val="28"/>
          <w:szCs w:val="28"/>
          <w:shd w:val="clear" w:color="auto" w:fill="FFFFFF"/>
        </w:rPr>
        <w:br/>
      </w:r>
    </w:p>
    <w:p w:rsidR="00873C28" w:rsidRDefault="00873C28" w:rsidP="00873C28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B393F"/>
        </w:rPr>
      </w:pPr>
    </w:p>
    <w:p w:rsidR="006E69B7" w:rsidRDefault="006E69B7" w:rsidP="00873C28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73C28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8D44FF3" wp14:editId="540BC284">
            <wp:simplePos x="0" y="0"/>
            <wp:positionH relativeFrom="margin">
              <wp:posOffset>-43815</wp:posOffset>
            </wp:positionH>
            <wp:positionV relativeFrom="paragraph">
              <wp:posOffset>54610</wp:posOffset>
            </wp:positionV>
            <wp:extent cx="2619375" cy="3876675"/>
            <wp:effectExtent l="0" t="0" r="9525" b="9525"/>
            <wp:wrapTight wrapText="bothSides">
              <wp:wrapPolygon edited="0">
                <wp:start x="0" y="0"/>
                <wp:lineTo x="0" y="21547"/>
                <wp:lineTo x="21521" y="21547"/>
                <wp:lineTo x="21521" y="0"/>
                <wp:lineTo x="0" y="0"/>
              </wp:wrapPolygon>
            </wp:wrapTight>
            <wp:docPr id="4" name="Рисунок 4" descr="C:\Users\user\Downloads\4047655_9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047655_902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9B7" w:rsidRDefault="00873C28" w:rsidP="006E69B7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873C28">
        <w:rPr>
          <w:sz w:val="28"/>
          <w:szCs w:val="28"/>
        </w:rPr>
        <w:t xml:space="preserve">Перед вами не совсем роман в привычном понимании слова. Скорее это короткие путевые заметки о путешествии Эрнеста Хемингуэя в Испанию. И в большей степени – о корриде. Это опасное зрелище всегда интересовало писателя. С юных лет он с упоением наблюдал за противостоянием тореро, восхищался силой быков и жаждой победы. Но при всем этом автор понимал, насколько жестокая и смертельная эта забава. </w:t>
      </w:r>
    </w:p>
    <w:p w:rsidR="00873C28" w:rsidRPr="00873C28" w:rsidRDefault="00873C28" w:rsidP="006E69B7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3B393F"/>
        </w:rPr>
      </w:pPr>
      <w:r w:rsidRPr="00873C28">
        <w:rPr>
          <w:sz w:val="28"/>
          <w:szCs w:val="28"/>
        </w:rPr>
        <w:t>Книгу сложно назвать типичной для автора. В ней много личных воспоминаний, переживаний, мыслей Эрнеста Хемингуэя. Начиная с приезда в Испанию и заканчивая самой корридой. «Опасное лето» – произведение достаточно жесткое, а порой даже жестокое. Но именно благодаря этому оно так сильно погружает читателя в атмосферу Испании середины ХХ века.</w:t>
      </w:r>
    </w:p>
    <w:p w:rsidR="00C847AF" w:rsidRDefault="00C847AF" w:rsidP="006E69B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E69B7" w:rsidRPr="006E69B7" w:rsidRDefault="006E69B7" w:rsidP="006E69B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31DF1C1" wp14:editId="0ED06F34">
            <wp:simplePos x="0" y="0"/>
            <wp:positionH relativeFrom="column">
              <wp:posOffset>3499485</wp:posOffset>
            </wp:positionH>
            <wp:positionV relativeFrom="paragraph">
              <wp:posOffset>13335</wp:posOffset>
            </wp:positionV>
            <wp:extent cx="257175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440" y="21486"/>
                <wp:lineTo x="21440" y="0"/>
                <wp:lineTo x="0" y="0"/>
              </wp:wrapPolygon>
            </wp:wrapTight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9B7">
        <w:rPr>
          <w:rFonts w:ascii="Times New Roman" w:hAnsi="Times New Roman" w:cs="Times New Roman"/>
          <w:sz w:val="28"/>
          <w:szCs w:val="28"/>
        </w:rPr>
        <w:t>В издание вошли два самых известных сборника рассказов писателя – "Победитель не получает ничего" и "Мужчины без женщин".</w:t>
      </w:r>
    </w:p>
    <w:p w:rsidR="006E69B7" w:rsidRDefault="006E69B7" w:rsidP="006E69B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69B7">
        <w:rPr>
          <w:rFonts w:ascii="Times New Roman" w:hAnsi="Times New Roman" w:cs="Times New Roman"/>
          <w:sz w:val="28"/>
          <w:szCs w:val="28"/>
        </w:rPr>
        <w:t>Если вы поклонник творчества Хемингуэя, эти рассказы станут для вас настоящим подарком. Потому что в них есть все, что вы любите – все основные темы, к которым он обращался в своих романах – человек на войне и человек после войны, поиск себя, дружба, одиночество, предательство близких, и, наконец, любовь. Вы побываете и на испанской корриде, и в маленьких привокзальных забегаловках где-то в Швейцарии, и в парижских кафе, и на полях сражений, и в госпиталях. Вы насладитесь неповторимым стилем Хемингуэя – короткими, как будто рублеными фразами писатель описывал мир вокруг, примечал самые непримечательные детали, передавал еле уловимые оттенки чувств и переживаний. Ну а если вы не знакомы с творчеством Хемингуэя, то после прочтения этих новелл вам наверняка захочется продолжить это знакомство.</w:t>
      </w:r>
    </w:p>
    <w:p w:rsidR="006E69B7" w:rsidRDefault="006E69B7" w:rsidP="006E69B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A586590" wp14:editId="5C3D454A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924175" cy="4067175"/>
            <wp:effectExtent l="0" t="0" r="9525" b="9525"/>
            <wp:wrapTight wrapText="bothSides">
              <wp:wrapPolygon edited="0">
                <wp:start x="0" y="0"/>
                <wp:lineTo x="0" y="21549"/>
                <wp:lineTo x="21530" y="21549"/>
                <wp:lineTo x="21530" y="0"/>
                <wp:lineTo x="0" y="0"/>
              </wp:wrapPolygon>
            </wp:wrapTight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9B7" w:rsidRDefault="006E69B7" w:rsidP="006E69B7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69B7" w:rsidRPr="006E69B7" w:rsidRDefault="006E69B7" w:rsidP="006E69B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E69B7">
        <w:rPr>
          <w:rFonts w:ascii="Times New Roman" w:hAnsi="Times New Roman" w:cs="Times New Roman"/>
          <w:sz w:val="28"/>
          <w:szCs w:val="28"/>
          <w:shd w:val="clear" w:color="auto" w:fill="FFFFFF"/>
        </w:rPr>
        <w:t>Роман, прославивший Эрнеста Хемингуэя...</w:t>
      </w:r>
      <w:r w:rsidRPr="006E69B7">
        <w:rPr>
          <w:rFonts w:ascii="Times New Roman" w:hAnsi="Times New Roman" w:cs="Times New Roman"/>
          <w:sz w:val="28"/>
          <w:szCs w:val="28"/>
        </w:rPr>
        <w:br/>
      </w:r>
      <w:r w:rsidRPr="006E69B7">
        <w:rPr>
          <w:rFonts w:ascii="Times New Roman" w:hAnsi="Times New Roman" w:cs="Times New Roman"/>
          <w:sz w:val="28"/>
          <w:szCs w:val="28"/>
          <w:shd w:val="clear" w:color="auto" w:fill="FFFFFF"/>
        </w:rPr>
        <w:t>Первая - и лучшая! - книга "потерянного поколения" англоязычной литературы о Первой мировой...</w:t>
      </w:r>
      <w:r w:rsidRPr="006E69B7">
        <w:rPr>
          <w:rFonts w:ascii="Times New Roman" w:hAnsi="Times New Roman" w:cs="Times New Roman"/>
          <w:sz w:val="28"/>
          <w:szCs w:val="28"/>
        </w:rPr>
        <w:br/>
      </w:r>
      <w:r w:rsidRPr="006E69B7">
        <w:rPr>
          <w:rFonts w:ascii="Times New Roman" w:hAnsi="Times New Roman" w:cs="Times New Roman"/>
          <w:sz w:val="28"/>
          <w:szCs w:val="28"/>
          <w:shd w:val="clear" w:color="auto" w:fill="FFFFFF"/>
        </w:rPr>
        <w:t>Книга о войне, на которой наивные мальчишки становились "пушечным мясом" - и либо гибли, либо ожесточались до предела.</w:t>
      </w:r>
      <w:r w:rsidRPr="006E69B7">
        <w:rPr>
          <w:rFonts w:ascii="Times New Roman" w:hAnsi="Times New Roman" w:cs="Times New Roman"/>
          <w:sz w:val="28"/>
          <w:szCs w:val="28"/>
        </w:rPr>
        <w:br/>
      </w:r>
      <w:r w:rsidRPr="006E69B7">
        <w:rPr>
          <w:rFonts w:ascii="Times New Roman" w:hAnsi="Times New Roman" w:cs="Times New Roman"/>
          <w:sz w:val="28"/>
          <w:szCs w:val="28"/>
          <w:shd w:val="clear" w:color="auto" w:fill="FFFFFF"/>
        </w:rPr>
        <w:t>О войне, где любовь - лишь краткий миг покоя, не имеющий ни прошлого, ни будущего...</w:t>
      </w:r>
      <w:r w:rsidRPr="006E69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</w:p>
    <w:p w:rsidR="006E69B7" w:rsidRDefault="006E69B7" w:rsidP="006E69B7">
      <w:pPr>
        <w:rPr>
          <w:rFonts w:ascii="Times New Roman" w:hAnsi="Times New Roman" w:cs="Times New Roman"/>
          <w:sz w:val="28"/>
          <w:szCs w:val="28"/>
        </w:rPr>
      </w:pPr>
    </w:p>
    <w:p w:rsidR="006E69B7" w:rsidRDefault="006E69B7" w:rsidP="006E69B7">
      <w:pPr>
        <w:rPr>
          <w:rFonts w:ascii="Times New Roman" w:hAnsi="Times New Roman" w:cs="Times New Roman"/>
          <w:sz w:val="28"/>
          <w:szCs w:val="28"/>
        </w:rPr>
      </w:pPr>
    </w:p>
    <w:p w:rsidR="00F42815" w:rsidRDefault="00F42815" w:rsidP="00F4281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28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DDB47DE" wp14:editId="0060E43F">
            <wp:simplePos x="0" y="0"/>
            <wp:positionH relativeFrom="page">
              <wp:posOffset>3924300</wp:posOffset>
            </wp:positionH>
            <wp:positionV relativeFrom="paragraph">
              <wp:posOffset>11430</wp:posOffset>
            </wp:positionV>
            <wp:extent cx="2714625" cy="3781425"/>
            <wp:effectExtent l="0" t="0" r="9525" b="9525"/>
            <wp:wrapTight wrapText="bothSides">
              <wp:wrapPolygon edited="0">
                <wp:start x="0" y="0"/>
                <wp:lineTo x="0" y="21546"/>
                <wp:lineTo x="21524" y="21546"/>
                <wp:lineTo x="21524" y="0"/>
                <wp:lineTo x="0" y="0"/>
              </wp:wrapPolygon>
            </wp:wrapTight>
            <wp:docPr id="9" name="Рисунок 9" descr="C:\Users\user\Downloads\8039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80392.750x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815" w:rsidRPr="00F42815" w:rsidRDefault="00F42815" w:rsidP="00F4281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281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F4281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Иметь и не иметь</w:t>
      </w:r>
      <w:r w:rsidRPr="00F42815">
        <w:rPr>
          <w:rFonts w:ascii="Times New Roman" w:hAnsi="Times New Roman" w:cs="Times New Roman"/>
          <w:sz w:val="28"/>
          <w:szCs w:val="28"/>
          <w:shd w:val="clear" w:color="auto" w:fill="FFFFFF"/>
        </w:rPr>
        <w:t>» – история Гарри Моргана, простого и честного рыбака, который превращается в контрабандиста. В основе повествования - судьба главного героя, ставшего преступником. Но кроме этого, "Иметь и не иметь" - остросоциальный роман, в центре которого - конфликт бедности и богатства, имущих и не имущих, людей, которых бедность вынуждает преступать закон, и людей, наслаждающихся жизнью и прожигающих ее. Кто же из них более достоин порицания?</w:t>
      </w:r>
    </w:p>
    <w:p w:rsidR="006E69B7" w:rsidRDefault="00F42815" w:rsidP="00F4281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281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F42815" w:rsidRDefault="00F42815" w:rsidP="00F4281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42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3CACD98" wp14:editId="063DFFEA">
            <wp:simplePos x="0" y="0"/>
            <wp:positionH relativeFrom="margin">
              <wp:posOffset>-180975</wp:posOffset>
            </wp:positionH>
            <wp:positionV relativeFrom="paragraph">
              <wp:posOffset>216535</wp:posOffset>
            </wp:positionV>
            <wp:extent cx="2962275" cy="4162425"/>
            <wp:effectExtent l="0" t="0" r="9525" b="9525"/>
            <wp:wrapSquare wrapText="bothSides"/>
            <wp:docPr id="10" name="Рисунок 10" descr="C:\Users\user\Downloads\3978975_79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978975_7956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42815" w:rsidRDefault="00DF0B3B" w:rsidP="00F4281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F0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6AF744D" wp14:editId="540D94D9">
            <wp:simplePos x="0" y="0"/>
            <wp:positionH relativeFrom="margin">
              <wp:posOffset>2813685</wp:posOffset>
            </wp:positionH>
            <wp:positionV relativeFrom="paragraph">
              <wp:posOffset>1702435</wp:posOffset>
            </wp:positionV>
            <wp:extent cx="346710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81" y="21424"/>
                <wp:lineTo x="21481" y="0"/>
                <wp:lineTo x="0" y="0"/>
              </wp:wrapPolygon>
            </wp:wrapTight>
            <wp:docPr id="11" name="Рисунок 11" descr="C:\Users\user\Downloads\1678725466_papik-pro-p-more-risunok-cherno-belii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78725466_papik-pro-p-more-risunok-cherno-belii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24182" r="5714" b="17129"/>
                    <a:stretch/>
                  </pic:blipFill>
                  <pic:spPr bwMode="auto">
                    <a:xfrm>
                      <a:off x="0" y="0"/>
                      <a:ext cx="3467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815" w:rsidRPr="00F42815">
        <w:rPr>
          <w:rFonts w:ascii="Times New Roman" w:hAnsi="Times New Roman" w:cs="Times New Roman"/>
          <w:sz w:val="28"/>
          <w:szCs w:val="28"/>
          <w:shd w:val="clear" w:color="auto" w:fill="FFFFFF"/>
        </w:rPr>
        <w:t>Искренняя и правдивая история жизни и гибели меланхоличного отшельника, художника-мариниста Томаса Хадсона и его сыновей. Роман об одиночестве и отчаянии, самоотверженности и отваге, поиске выхода из тупика и нравственном долге перед собой и окружающими.</w:t>
      </w:r>
      <w:r w:rsidR="00F42815" w:rsidRPr="00F4281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DF0B3B" w:rsidRDefault="00DF0B3B" w:rsidP="00F4281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DF0B3B" w:rsidSect="00BB669A">
      <w:pgSz w:w="11906" w:h="16838"/>
      <w:pgMar w:top="1134" w:right="851" w:bottom="1134" w:left="1134" w:header="709" w:footer="709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8E5"/>
    <w:rsid w:val="002941FB"/>
    <w:rsid w:val="00336DA8"/>
    <w:rsid w:val="003443D7"/>
    <w:rsid w:val="004C7FA4"/>
    <w:rsid w:val="006E69B7"/>
    <w:rsid w:val="00835346"/>
    <w:rsid w:val="00873C28"/>
    <w:rsid w:val="00943EA6"/>
    <w:rsid w:val="0099188D"/>
    <w:rsid w:val="00AC7B26"/>
    <w:rsid w:val="00BB669A"/>
    <w:rsid w:val="00C847AF"/>
    <w:rsid w:val="00D278E5"/>
    <w:rsid w:val="00DC59D9"/>
    <w:rsid w:val="00DF0B3B"/>
    <w:rsid w:val="00E147DC"/>
    <w:rsid w:val="00F4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226852-A8ED-494B-A0A8-6FD9211BB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59D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73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4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33FE1-33E4-4DFD-9149-0635F3456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2024-07-11T11:48:00Z</dcterms:created>
  <dcterms:modified xsi:type="dcterms:W3CDTF">2024-07-14T11:39:00Z</dcterms:modified>
</cp:coreProperties>
</file>