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предназначенного для передачи в пользование субъектам малого и среднего предпринимательства и </w:t>
      </w:r>
      <w:proofErr w:type="spellStart"/>
      <w:r w:rsidRPr="00804F36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Pr="00804F36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512"/>
        <w:gridCol w:w="1864"/>
        <w:gridCol w:w="2127"/>
        <w:gridCol w:w="992"/>
        <w:gridCol w:w="1701"/>
        <w:gridCol w:w="1984"/>
        <w:gridCol w:w="6237"/>
      </w:tblGrid>
      <w:tr w:rsidR="00EA46FD" w:rsidTr="00171132">
        <w:tc>
          <w:tcPr>
            <w:tcW w:w="51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6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2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99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170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1984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623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Здание Калининской начальной общеобразовательной школы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Волгодонской район, х. Калинин, ул. Школьная, д. 15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61:08:0040402:130</w:t>
            </w:r>
          </w:p>
        </w:tc>
        <w:tc>
          <w:tcPr>
            <w:tcW w:w="1984" w:type="dxa"/>
          </w:tcPr>
          <w:p w:rsidR="00EA46FD" w:rsidRDefault="00EA46FD" w:rsidP="00273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1-этажное здание, </w:t>
            </w:r>
            <w:r w:rsidR="002737C4">
              <w:rPr>
                <w:rFonts w:ascii="Times New Roman" w:hAnsi="Times New Roman" w:cs="Times New Roman"/>
                <w:sz w:val="28"/>
                <w:szCs w:val="28"/>
              </w:rPr>
              <w:t xml:space="preserve">3 комнаты,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9719" cy="2664000"/>
                  <wp:effectExtent l="19050" t="0" r="0" b="0"/>
                  <wp:docPr id="10" name="Рисунок 1" descr="D:\Мои документы\инвентаризация\Инвентаризация казны 2019\ФОТО\IMG_20190326_092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инвентаризация\Инвентаризация казны 2019\ФОТО\IMG_20190326_092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71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Волгодонской район, х. Пирожок, ул. Центральная, дом № 24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61:08:0020305:124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1-этажное здание, </w:t>
            </w:r>
            <w:r w:rsidR="003864A2">
              <w:rPr>
                <w:rFonts w:ascii="Times New Roman" w:hAnsi="Times New Roman" w:cs="Times New Roman"/>
                <w:sz w:val="28"/>
                <w:szCs w:val="28"/>
              </w:rPr>
              <w:t xml:space="preserve">13 комнат,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F8459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отсутствует</w:t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Волгодонской район, х. </w:t>
            </w:r>
            <w:proofErr w:type="spellStart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Семенкин</w:t>
            </w:r>
            <w:proofErr w:type="spellEnd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, ул. Центральная, д. 9, помещение №5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61:08:0070504:247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удовлетворительное</w:t>
            </w:r>
          </w:p>
        </w:tc>
        <w:tc>
          <w:tcPr>
            <w:tcW w:w="6237" w:type="dxa"/>
          </w:tcPr>
          <w:p w:rsidR="00EA46FD" w:rsidRDefault="00171132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6659" cy="2664000"/>
                  <wp:effectExtent l="19050" t="0" r="0" b="0"/>
                  <wp:docPr id="2" name="Рисунок 1" descr="D:\Мои документы\ОТЧЕТЫ В РОСТОВ\ОТЧЕТЫ 2023\Разовые\до 31.10.2023 МСП\15-11-2023_15-07-03\IMG-20231115-WA011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ОТЧЕТЫ В РОСТОВ\ОТЧЕТЫ 2023\Разовые\до 31.10.2023 МСП\15-11-2023_15-07-03\IMG-20231115-WA011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659" cy="26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Корпус 7 (</w:t>
            </w:r>
            <w:proofErr w:type="gramStart"/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сторожка</w:t>
            </w:r>
            <w:proofErr w:type="gramEnd"/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Волгодонской район, х. </w:t>
            </w:r>
            <w:proofErr w:type="spellStart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Рябичев</w:t>
            </w:r>
            <w:proofErr w:type="spellEnd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, ул. Юбилейная, д. 52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61:08:0030107:579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F8459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отсутствует</w:t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Нежилые помещения (ком. 1,2,3,4,5,6)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Ростовская область, Волгодонской район, х. Морозов, ул. Новоселов, д. 20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F8459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отсутствует</w:t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Здание магазина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Волгодонской район, х. </w:t>
            </w:r>
            <w:r w:rsidRPr="00EA4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Морозов, ул. Совхозная, д. 31а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38,9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61:08:0020311:139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льное, пригодно к эксплуатации</w:t>
            </w:r>
          </w:p>
        </w:tc>
        <w:tc>
          <w:tcPr>
            <w:tcW w:w="6237" w:type="dxa"/>
          </w:tcPr>
          <w:p w:rsidR="00EA46FD" w:rsidRDefault="00F84596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отсутствует</w:t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Россия, Ростовская область, Волгодонской район, п. Донской, ул. Ленина, дом №23</w:t>
            </w:r>
            <w:proofErr w:type="gramEnd"/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108,1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61:08:0060202:673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B430B7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9600" cy="2662573"/>
                  <wp:effectExtent l="19050" t="0" r="0" b="0"/>
                  <wp:docPr id="1" name="Рисунок 1" descr="D:\Мои документы\ОТЧЕТЫ В РОСТОВ\ОТЧЕТЫ 2023\Разовые\до 31.10.2023 МСП\IMG-20231031-WA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ОТЧЕТЫ В РОСТОВ\ОТЧЕТЫ 2023\Разовые\до 31.10.2023 МСП\IMG-20231031-WA0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00" cy="2662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FD" w:rsidTr="00171132">
        <w:tc>
          <w:tcPr>
            <w:tcW w:w="512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64" w:type="dxa"/>
            <w:vAlign w:val="bottom"/>
          </w:tcPr>
          <w:p w:rsidR="00EA46FD" w:rsidRPr="00A76C69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C69">
              <w:rPr>
                <w:rFonts w:ascii="Times New Roman" w:hAnsi="Times New Roman" w:cs="Times New Roman"/>
                <w:sz w:val="28"/>
                <w:szCs w:val="28"/>
              </w:rPr>
              <w:t>Помещение аптеки</w:t>
            </w:r>
          </w:p>
        </w:tc>
        <w:tc>
          <w:tcPr>
            <w:tcW w:w="2127" w:type="dxa"/>
            <w:vAlign w:val="bottom"/>
          </w:tcPr>
          <w:p w:rsidR="00EA46FD" w:rsidRPr="00EA46FD" w:rsidRDefault="00EA4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 xml:space="preserve">Россия, Ростовская область, Волгодонской район, п. Победа, ул. </w:t>
            </w:r>
            <w:proofErr w:type="spellStart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Тюхова</w:t>
            </w:r>
            <w:proofErr w:type="spellEnd"/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, дом №18</w:t>
            </w:r>
          </w:p>
        </w:tc>
        <w:tc>
          <w:tcPr>
            <w:tcW w:w="992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701" w:type="dxa"/>
            <w:vAlign w:val="bottom"/>
          </w:tcPr>
          <w:p w:rsidR="00EA46FD" w:rsidRPr="00EA46FD" w:rsidRDefault="00EA4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sz w:val="28"/>
                <w:szCs w:val="28"/>
              </w:rPr>
              <w:t>61:08:0060102:610</w:t>
            </w:r>
          </w:p>
        </w:tc>
        <w:tc>
          <w:tcPr>
            <w:tcW w:w="1984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1-этажное здание, 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EA46FD" w:rsidRDefault="00EA46FD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6F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9600" cy="2662324"/>
                  <wp:effectExtent l="19050" t="0" r="0" b="0"/>
                  <wp:docPr id="11" name="Рисунок 2" descr="D:\Мои документы\инвентаризация\Инвентаризация казны 2019\ФОТО\IMG_20190326_101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инвентаризация\Инвентаризация казны 2019\ФОТО\IMG_20190326_101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00" cy="2662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65" w:rsidTr="00171132">
        <w:tc>
          <w:tcPr>
            <w:tcW w:w="512" w:type="dxa"/>
          </w:tcPr>
          <w:p w:rsidR="00793D65" w:rsidRDefault="00793D65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64" w:type="dxa"/>
            <w:vAlign w:val="bottom"/>
          </w:tcPr>
          <w:p w:rsidR="00793D65" w:rsidRPr="00A76C69" w:rsidRDefault="0079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127" w:type="dxa"/>
            <w:vAlign w:val="bottom"/>
          </w:tcPr>
          <w:p w:rsidR="00793D65" w:rsidRPr="00EA46FD" w:rsidRDefault="00793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Россия, Ростовская </w:t>
            </w:r>
            <w:r w:rsidRPr="007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область, Волгодонской район, х. </w:t>
            </w:r>
            <w:proofErr w:type="spellStart"/>
            <w:r w:rsidRPr="007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Рябичев</w:t>
            </w:r>
            <w:proofErr w:type="spellEnd"/>
            <w:r w:rsidRPr="00793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 Юбилейная, дом №52</w:t>
            </w:r>
          </w:p>
        </w:tc>
        <w:tc>
          <w:tcPr>
            <w:tcW w:w="992" w:type="dxa"/>
            <w:vAlign w:val="bottom"/>
          </w:tcPr>
          <w:p w:rsidR="00793D65" w:rsidRPr="00EA46FD" w:rsidRDefault="0079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58,6</w:t>
            </w:r>
          </w:p>
        </w:tc>
        <w:tc>
          <w:tcPr>
            <w:tcW w:w="1701" w:type="dxa"/>
            <w:vAlign w:val="bottom"/>
          </w:tcPr>
          <w:p w:rsidR="00793D65" w:rsidRPr="00EA46FD" w:rsidRDefault="00793D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D65">
              <w:rPr>
                <w:rFonts w:ascii="Times New Roman" w:hAnsi="Times New Roman" w:cs="Times New Roman"/>
                <w:sz w:val="28"/>
                <w:szCs w:val="28"/>
              </w:rPr>
              <w:t>61:08:0030107:560</w:t>
            </w:r>
          </w:p>
        </w:tc>
        <w:tc>
          <w:tcPr>
            <w:tcW w:w="1984" w:type="dxa"/>
          </w:tcPr>
          <w:p w:rsidR="00793D65" w:rsidRDefault="00793D65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1-этажное здание,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удовлетворительное, пригодно к эксплуатации</w:t>
            </w:r>
          </w:p>
        </w:tc>
        <w:tc>
          <w:tcPr>
            <w:tcW w:w="6237" w:type="dxa"/>
          </w:tcPr>
          <w:p w:rsidR="00793D65" w:rsidRPr="00EA46FD" w:rsidRDefault="00793D65" w:rsidP="00804F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 отсутствует</w:t>
            </w:r>
          </w:p>
        </w:tc>
      </w:tr>
    </w:tbl>
    <w:p w:rsidR="00804F36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804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E62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788E">
        <w:rPr>
          <w:rFonts w:ascii="Times New Roman" w:hAnsi="Times New Roman" w:cs="Times New Roman"/>
          <w:sz w:val="28"/>
          <w:szCs w:val="28"/>
        </w:rPr>
        <w:t>Д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етальное описание объекта с указанием его основных характеристик и параметров, таких как количество комнат, этажность, состояние, </w:t>
      </w:r>
      <w:r w:rsidR="0030788E">
        <w:rPr>
          <w:rFonts w:ascii="Times New Roman" w:hAnsi="Times New Roman" w:cs="Times New Roman"/>
          <w:sz w:val="28"/>
          <w:szCs w:val="28"/>
        </w:rPr>
        <w:t>пригодность к эксплуатации</w:t>
      </w:r>
      <w:r w:rsidR="0030788E" w:rsidRPr="0030788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B1C75" w:rsidRPr="00804F36" w:rsidRDefault="00523E62" w:rsidP="006B1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63295F">
        <w:rPr>
          <w:rFonts w:ascii="Times New Roman" w:hAnsi="Times New Roman" w:cs="Times New Roman"/>
          <w:sz w:val="28"/>
          <w:szCs w:val="28"/>
        </w:rPr>
        <w:t>Ф</w:t>
      </w:r>
      <w:r w:rsidR="0063295F" w:rsidRPr="006B1C75">
        <w:rPr>
          <w:rFonts w:ascii="Times New Roman" w:hAnsi="Times New Roman" w:cs="Times New Roman"/>
          <w:sz w:val="28"/>
          <w:szCs w:val="28"/>
        </w:rPr>
        <w:t>ото общего вида объекта</w:t>
      </w:r>
      <w:r w:rsidR="0063295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, со всех сторон – не менее </w:t>
      </w:r>
      <w:r w:rsidR="0063295F">
        <w:rPr>
          <w:rFonts w:ascii="Times New Roman" w:hAnsi="Times New Roman" w:cs="Times New Roman"/>
          <w:sz w:val="28"/>
          <w:szCs w:val="28"/>
        </w:rPr>
        <w:t>двух</w:t>
      </w:r>
      <w:r w:rsidR="0063295F" w:rsidRPr="006B1C75">
        <w:rPr>
          <w:rFonts w:ascii="Times New Roman" w:hAnsi="Times New Roman" w:cs="Times New Roman"/>
          <w:sz w:val="28"/>
          <w:szCs w:val="28"/>
        </w:rPr>
        <w:t xml:space="preserve"> разных ракурсов.</w:t>
      </w:r>
      <w:r w:rsidR="0063295F">
        <w:rPr>
          <w:rFonts w:ascii="Times New Roman" w:hAnsi="Times New Roman" w:cs="Times New Roman"/>
          <w:sz w:val="28"/>
          <w:szCs w:val="28"/>
        </w:rPr>
        <w:t xml:space="preserve"> (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784C49">
        <w:rPr>
          <w:rFonts w:ascii="Times New Roman" w:hAnsi="Times New Roman" w:cs="Times New Roman"/>
          <w:sz w:val="28"/>
          <w:szCs w:val="28"/>
        </w:rPr>
        <w:t>имущества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должны быть сделаны в светлое время суток</w:t>
      </w:r>
      <w:r w:rsidR="006B1C75">
        <w:rPr>
          <w:rFonts w:ascii="Times New Roman" w:hAnsi="Times New Roman" w:cs="Times New Roman"/>
          <w:sz w:val="28"/>
          <w:szCs w:val="28"/>
        </w:rPr>
        <w:t>,</w:t>
      </w:r>
      <w:r w:rsidR="00784C49" w:rsidRPr="00784C49">
        <w:rPr>
          <w:rFonts w:ascii="Times New Roman" w:hAnsi="Times New Roman" w:cs="Times New Roman"/>
          <w:sz w:val="28"/>
          <w:szCs w:val="28"/>
        </w:rPr>
        <w:t xml:space="preserve"> максимально приближены к дате</w:t>
      </w:r>
      <w:r w:rsidR="00784C49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6B1C75">
        <w:rPr>
          <w:rFonts w:ascii="Times New Roman" w:hAnsi="Times New Roman" w:cs="Times New Roman"/>
          <w:sz w:val="28"/>
          <w:szCs w:val="28"/>
        </w:rPr>
        <w:t xml:space="preserve"> и </w:t>
      </w:r>
      <w:r w:rsidR="006B1C75" w:rsidRPr="006B1C75">
        <w:rPr>
          <w:rFonts w:ascii="Times New Roman" w:hAnsi="Times New Roman" w:cs="Times New Roman"/>
          <w:sz w:val="28"/>
          <w:szCs w:val="28"/>
        </w:rPr>
        <w:t>позволя</w:t>
      </w:r>
      <w:r w:rsidR="0063295F">
        <w:rPr>
          <w:rFonts w:ascii="Times New Roman" w:hAnsi="Times New Roman" w:cs="Times New Roman"/>
          <w:sz w:val="28"/>
          <w:szCs w:val="28"/>
        </w:rPr>
        <w:t>ть</w:t>
      </w:r>
      <w:r w:rsidR="006B1C75" w:rsidRPr="006B1C75">
        <w:rPr>
          <w:rFonts w:ascii="Times New Roman" w:hAnsi="Times New Roman" w:cs="Times New Roman"/>
          <w:sz w:val="28"/>
          <w:szCs w:val="28"/>
        </w:rPr>
        <w:t xml:space="preserve"> дать объективное представление об объекте </w:t>
      </w:r>
      <w:r w:rsidR="006B1C75">
        <w:rPr>
          <w:rFonts w:ascii="Times New Roman" w:hAnsi="Times New Roman" w:cs="Times New Roman"/>
          <w:sz w:val="28"/>
          <w:szCs w:val="28"/>
        </w:rPr>
        <w:t>и о его частях</w:t>
      </w:r>
      <w:r w:rsidR="0063295F">
        <w:rPr>
          <w:rFonts w:ascii="Times New Roman" w:hAnsi="Times New Roman" w:cs="Times New Roman"/>
          <w:sz w:val="28"/>
          <w:szCs w:val="28"/>
        </w:rPr>
        <w:t>).</w:t>
      </w:r>
    </w:p>
    <w:p w:rsidR="0063295F" w:rsidRPr="00804F36" w:rsidRDefault="00632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295F" w:rsidRPr="00804F36" w:rsidSect="00804F36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854"/>
    <w:rsid w:val="00022011"/>
    <w:rsid w:val="00171132"/>
    <w:rsid w:val="001F2854"/>
    <w:rsid w:val="002737C4"/>
    <w:rsid w:val="002863E3"/>
    <w:rsid w:val="0030788E"/>
    <w:rsid w:val="00372BF5"/>
    <w:rsid w:val="003864A2"/>
    <w:rsid w:val="00406F59"/>
    <w:rsid w:val="00523E62"/>
    <w:rsid w:val="0063295F"/>
    <w:rsid w:val="006B1C75"/>
    <w:rsid w:val="00784C49"/>
    <w:rsid w:val="00793D65"/>
    <w:rsid w:val="00804F36"/>
    <w:rsid w:val="00842A26"/>
    <w:rsid w:val="00A313F5"/>
    <w:rsid w:val="00A76C69"/>
    <w:rsid w:val="00AE1C60"/>
    <w:rsid w:val="00B430B7"/>
    <w:rsid w:val="00EA46FD"/>
    <w:rsid w:val="00F53717"/>
    <w:rsid w:val="00F8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briskankina</cp:lastModifiedBy>
  <cp:revision>12</cp:revision>
  <cp:lastPrinted>2023-10-31T11:59:00Z</cp:lastPrinted>
  <dcterms:created xsi:type="dcterms:W3CDTF">2023-10-16T09:13:00Z</dcterms:created>
  <dcterms:modified xsi:type="dcterms:W3CDTF">2024-09-24T07:47:00Z</dcterms:modified>
</cp:coreProperties>
</file>