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26" w:rsidRDefault="005A2026" w:rsidP="005A2026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839518" wp14:editId="01FBA83E">
            <wp:simplePos x="0" y="0"/>
            <wp:positionH relativeFrom="column">
              <wp:posOffset>-716915</wp:posOffset>
            </wp:positionH>
            <wp:positionV relativeFrom="paragraph">
              <wp:posOffset>0</wp:posOffset>
            </wp:positionV>
            <wp:extent cx="1038225" cy="1765935"/>
            <wp:effectExtent l="0" t="0" r="9525" b="5715"/>
            <wp:wrapSquare wrapText="bothSides"/>
            <wp:docPr id="6" name="Рисунок 4" descr="Изображение выглядит как текст, графический дизайн, плакат, графическая вставк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AD3317-201F-5288-6FE1-31837779E7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, графический дизайн, плакат, графическая вставк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AD3317-201F-5288-6FE1-31837779E7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color w:val="385623" w:themeColor="accent6" w:themeShade="80"/>
          <w:sz w:val="22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0301" wp14:editId="66EA04D8">
                <wp:simplePos x="0" y="0"/>
                <wp:positionH relativeFrom="column">
                  <wp:posOffset>5191125</wp:posOffset>
                </wp:positionH>
                <wp:positionV relativeFrom="paragraph">
                  <wp:posOffset>136525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026" w:rsidRPr="008A2B99" w:rsidRDefault="005A2026" w:rsidP="005A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6</w:t>
                            </w:r>
                            <w:r w:rsidRPr="008A2B99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0301" id="Двенадцатиугольник 4" o:spid="_x0000_s1026" style="position:absolute;left:0;text-align:left;margin-left:408.75pt;margin-top:10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" adj="-11796480,,5400" path="m,275420l104646,100818,285879,,495171,,676404,100818,781050,275420r,201635l676404,651657,495171,752475r-209292,l104646,651657,,477055,,275420xe" fillcolor="#c5e0b3 [130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5A2026" w:rsidRPr="008A2B99" w:rsidRDefault="005A2026" w:rsidP="005A20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6</w:t>
                      </w:r>
                      <w:r w:rsidRPr="008A2B99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36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Степновский</w:t>
      </w:r>
      <w:proofErr w:type="spellEnd"/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 xml:space="preserve"> отдел МБУК ВР «МЦБ»</w:t>
      </w: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</w:pPr>
      <w:r w:rsidRPr="008A2B99">
        <w:rPr>
          <w:rFonts w:eastAsia="+mn-ea"/>
          <w:b/>
          <w:bCs/>
          <w:color w:val="385623" w:themeColor="accent6" w:themeShade="80"/>
          <w:kern w:val="24"/>
          <w:sz w:val="32"/>
          <w:szCs w:val="36"/>
        </w:rPr>
        <w:t>им. М. В. Наумова</w:t>
      </w: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rFonts w:eastAsia="+mn-ea"/>
          <w:b/>
          <w:bCs/>
          <w:color w:val="385623" w:themeColor="accent6" w:themeShade="80"/>
          <w:kern w:val="24"/>
          <w:sz w:val="36"/>
          <w:szCs w:val="36"/>
        </w:rPr>
      </w:pPr>
    </w:p>
    <w:p w:rsidR="005A2026" w:rsidRPr="008A2B99" w:rsidRDefault="005A2026" w:rsidP="005A2026">
      <w:pPr>
        <w:pStyle w:val="Default"/>
        <w:rPr>
          <w:b/>
          <w:bCs/>
          <w:color w:val="385623" w:themeColor="accent6" w:themeShade="80"/>
          <w:sz w:val="40"/>
          <w:szCs w:val="40"/>
        </w:rPr>
      </w:pPr>
    </w:p>
    <w:p w:rsidR="005A2026" w:rsidRPr="008A2B99" w:rsidRDefault="005A2026" w:rsidP="005A2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96"/>
          <w:szCs w:val="23"/>
          <w:lang w:eastAsia="ru-RU"/>
        </w:rPr>
      </w:pPr>
    </w:p>
    <w:p w:rsidR="005A2026" w:rsidRPr="008A2B99" w:rsidRDefault="005A2026" w:rsidP="005A2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</w:pPr>
    </w:p>
    <w:p w:rsidR="005A2026" w:rsidRPr="008A2B99" w:rsidRDefault="005A2026" w:rsidP="005A2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385623" w:themeColor="accent6" w:themeShade="80"/>
          <w:sz w:val="40"/>
          <w:szCs w:val="23"/>
          <w:lang w:eastAsia="ru-RU"/>
        </w:rPr>
        <w:t>Беседа</w:t>
      </w:r>
    </w:p>
    <w:p w:rsidR="005A2026" w:rsidRPr="005A2026" w:rsidRDefault="005A2026" w:rsidP="005A2026">
      <w:pPr>
        <w:pStyle w:val="Default"/>
        <w:jc w:val="center"/>
        <w:rPr>
          <w:rFonts w:eastAsia="Times New Roman"/>
          <w:b/>
          <w:color w:val="385623" w:themeColor="accent6" w:themeShade="80"/>
          <w:sz w:val="20"/>
          <w:szCs w:val="20"/>
          <w:lang w:eastAsia="ru-RU"/>
        </w:rPr>
      </w:pPr>
      <w:r>
        <w:rPr>
          <w:b/>
          <w:bCs/>
          <w:noProof/>
          <w:color w:val="385623" w:themeColor="accent6" w:themeShade="8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553085</wp:posOffset>
            </wp:positionV>
            <wp:extent cx="5281295" cy="3733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1af84f8-bd1f-56ac-b0c5-58c4fd81083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2026">
        <w:rPr>
          <w:rFonts w:eastAsia="Times New Roman"/>
          <w:b/>
          <w:color w:val="385623" w:themeColor="accent6" w:themeShade="80"/>
          <w:sz w:val="56"/>
          <w:szCs w:val="23"/>
          <w:lang w:eastAsia="ru-RU"/>
        </w:rPr>
        <w:t>«Поиск. Призвание. Профессия»</w:t>
      </w:r>
    </w:p>
    <w:p w:rsidR="005A2026" w:rsidRDefault="005A2026" w:rsidP="005A2026">
      <w:pPr>
        <w:pStyle w:val="Default"/>
        <w:rPr>
          <w:b/>
          <w:bCs/>
          <w:color w:val="385623" w:themeColor="accent6" w:themeShade="80"/>
          <w:sz w:val="32"/>
          <w:szCs w:val="40"/>
        </w:rPr>
      </w:pPr>
    </w:p>
    <w:p w:rsidR="005A2026" w:rsidRPr="008A2B99" w:rsidRDefault="005A2026" w:rsidP="005A2026">
      <w:pPr>
        <w:pStyle w:val="Default"/>
        <w:rPr>
          <w:b/>
          <w:bCs/>
          <w:color w:val="385623" w:themeColor="accent6" w:themeShade="80"/>
          <w:sz w:val="28"/>
          <w:szCs w:val="40"/>
        </w:rPr>
      </w:pPr>
      <w:bookmarkStart w:id="0" w:name="_GoBack"/>
      <w:bookmarkEnd w:id="0"/>
    </w:p>
    <w:p w:rsidR="005A2026" w:rsidRPr="008A2B99" w:rsidRDefault="005A2026" w:rsidP="005A2026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 xml:space="preserve">Составитель: библиотекарь </w:t>
      </w:r>
    </w:p>
    <w:p w:rsidR="005A2026" w:rsidRPr="008A2B99" w:rsidRDefault="005A2026" w:rsidP="005A2026">
      <w:pPr>
        <w:pStyle w:val="Default"/>
        <w:jc w:val="right"/>
        <w:rPr>
          <w:b/>
          <w:bCs/>
          <w:color w:val="385623" w:themeColor="accent6" w:themeShade="80"/>
          <w:sz w:val="28"/>
          <w:szCs w:val="40"/>
        </w:rPr>
      </w:pPr>
      <w:r w:rsidRPr="008A2B99">
        <w:rPr>
          <w:b/>
          <w:bCs/>
          <w:color w:val="385623" w:themeColor="accent6" w:themeShade="80"/>
          <w:sz w:val="28"/>
          <w:szCs w:val="40"/>
        </w:rPr>
        <w:t>2 категории Дубова С.А.</w:t>
      </w: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</w:p>
    <w:p w:rsidR="005A2026" w:rsidRPr="008A2B99" w:rsidRDefault="005A2026" w:rsidP="005A2026">
      <w:pPr>
        <w:pStyle w:val="a9"/>
        <w:spacing w:before="0" w:beforeAutospacing="0" w:after="0" w:afterAutospacing="0"/>
        <w:jc w:val="center"/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</w:pPr>
      <w:r w:rsidRPr="008A2B99">
        <w:rPr>
          <w:rFonts w:eastAsia="DejaVu Sans"/>
          <w:b/>
          <w:bCs/>
          <w:color w:val="385623" w:themeColor="accent6" w:themeShade="80"/>
          <w:kern w:val="24"/>
          <w:sz w:val="28"/>
          <w:szCs w:val="36"/>
        </w:rPr>
        <w:t>х. Степной, 2025</w:t>
      </w:r>
    </w:p>
    <w:p w:rsidR="005A2026" w:rsidRPr="008A2B99" w:rsidRDefault="005A2026" w:rsidP="005A2026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5A2026" w:rsidRPr="006B5DD0" w:rsidRDefault="005A2026" w:rsidP="005A2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5A2026" w:rsidRDefault="005A2026" w:rsidP="005A2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026">
        <w:rPr>
          <w:rFonts w:ascii="Times New Roman" w:hAnsi="Times New Roman" w:cs="Times New Roman"/>
          <w:b/>
          <w:bCs/>
          <w:sz w:val="28"/>
          <w:szCs w:val="28"/>
        </w:rPr>
        <w:t>«Поиск. Призвание. Профессия»</w:t>
      </w:r>
    </w:p>
    <w:p w:rsidR="005A2026" w:rsidRPr="0015760A" w:rsidRDefault="005A2026" w:rsidP="005A2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A2026" w:rsidRPr="0015760A" w:rsidRDefault="005A2026" w:rsidP="005A2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15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.00.</w:t>
      </w:r>
    </w:p>
    <w:p w:rsidR="005A2026" w:rsidRPr="008313A7" w:rsidRDefault="005A2026" w:rsidP="005A20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5A2026" w:rsidRDefault="005A2026" w:rsidP="00FB60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Цель:</w:t>
      </w:r>
      <w:r w:rsidRPr="00BF462A">
        <w:rPr>
          <w:rFonts w:ascii="Times New Roman" w:hAnsi="Times New Roman" w:cs="Times New Roman"/>
          <w:sz w:val="28"/>
          <w:szCs w:val="28"/>
        </w:rPr>
        <w:t xml:space="preserve"> привлечение внимания старших подростков к осознанной про</w:t>
      </w:r>
      <w:r>
        <w:rPr>
          <w:rFonts w:ascii="Times New Roman" w:hAnsi="Times New Roman" w:cs="Times New Roman"/>
          <w:sz w:val="28"/>
          <w:szCs w:val="28"/>
        </w:rPr>
        <w:t>блеме профессионального выбора.</w:t>
      </w:r>
    </w:p>
    <w:p w:rsidR="00BF462A" w:rsidRPr="00BF462A" w:rsidRDefault="00BF462A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формировать понятие «призвание»</w:t>
      </w:r>
      <w:r w:rsidR="00FB60CC">
        <w:rPr>
          <w:rFonts w:ascii="Times New Roman" w:hAnsi="Times New Roman" w:cs="Times New Roman"/>
          <w:sz w:val="28"/>
          <w:szCs w:val="28"/>
        </w:rPr>
        <w:t>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побудить к поиску новой информации и осозна</w:t>
      </w:r>
      <w:r w:rsidR="00FB60CC">
        <w:rPr>
          <w:rFonts w:ascii="Times New Roman" w:hAnsi="Times New Roman" w:cs="Times New Roman"/>
          <w:sz w:val="28"/>
          <w:szCs w:val="28"/>
        </w:rPr>
        <w:t>нному профессиональному выбору;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активную жизненную позицию;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воспитывать уважение к труду людей разных профессий; воспитывать взаимоуважение, взаимовыручку</w:t>
      </w:r>
      <w:r w:rsidR="00FB60CC">
        <w:rPr>
          <w:rFonts w:ascii="Times New Roman" w:hAnsi="Times New Roman" w:cs="Times New Roman"/>
          <w:sz w:val="28"/>
          <w:szCs w:val="28"/>
        </w:rPr>
        <w:t>, умение работать в коллективе.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BF462A">
        <w:rPr>
          <w:rFonts w:ascii="Times New Roman" w:hAnsi="Times New Roman" w:cs="Times New Roman"/>
          <w:sz w:val="28"/>
          <w:szCs w:val="28"/>
        </w:rPr>
        <w:t xml:space="preserve"> Эпиграф «...Слово «призвание» родилось от слова «зов» ... Прежде всего - зов собств</w:t>
      </w:r>
      <w:r>
        <w:rPr>
          <w:rFonts w:ascii="Times New Roman" w:hAnsi="Times New Roman" w:cs="Times New Roman"/>
          <w:sz w:val="28"/>
          <w:szCs w:val="28"/>
        </w:rPr>
        <w:t>енного сердца». К. Паустовский.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Высказывания: «Если человек не знает, к какой пристани он держит путь, для него ни один ветер не</w:t>
      </w:r>
      <w:r>
        <w:rPr>
          <w:rFonts w:ascii="Times New Roman" w:hAnsi="Times New Roman" w:cs="Times New Roman"/>
          <w:sz w:val="28"/>
          <w:szCs w:val="28"/>
        </w:rPr>
        <w:t xml:space="preserve"> будет попутным» Философ Сенеки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«Если вы удачно выберете труд и вложите в него всю свою душу, то счастье с</w:t>
      </w:r>
      <w:r>
        <w:rPr>
          <w:rFonts w:ascii="Times New Roman" w:hAnsi="Times New Roman" w:cs="Times New Roman"/>
          <w:sz w:val="28"/>
          <w:szCs w:val="28"/>
        </w:rPr>
        <w:t>амо вас отыщет». К.Д. Ушинский.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="00BF462A"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="00BF462A" w:rsidRPr="00BF462A">
        <w:rPr>
          <w:rFonts w:ascii="Times New Roman" w:hAnsi="Times New Roman" w:cs="Times New Roman"/>
          <w:sz w:val="28"/>
          <w:szCs w:val="28"/>
        </w:rPr>
        <w:t xml:space="preserve"> Любая профессия, любая работа, если делать ее с душой, если постоянно искать и не рассматривать труд как необходимость, приносит человеку большую радость, удовлетворение от прожитого дня. И тогда говорят, что человек нашел свое призвание. Здесь речь идет об успешном труде, в котором проявились и получили развитие интересы и способности работника, лучшие черты его характера, его знания и умения достигли </w:t>
      </w:r>
      <w:r w:rsidR="00BF462A">
        <w:rPr>
          <w:rFonts w:ascii="Times New Roman" w:hAnsi="Times New Roman" w:cs="Times New Roman"/>
          <w:sz w:val="28"/>
          <w:szCs w:val="28"/>
        </w:rPr>
        <w:t>профессионального совершенства.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- Как вы думаете, о чём пойдёт речь сегодня на занятии? (ответы </w:t>
      </w:r>
      <w:r>
        <w:rPr>
          <w:rFonts w:ascii="Times New Roman" w:hAnsi="Times New Roman" w:cs="Times New Roman"/>
          <w:sz w:val="28"/>
          <w:szCs w:val="28"/>
        </w:rPr>
        <w:t>детей)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Как найти свою стихию, чтобы по-настоящему использовать свои силы, ум, знания, чтобы приносить наибольшую пользу, чувствовать себя </w:t>
      </w:r>
      <w:r w:rsidRPr="00BF462A">
        <w:rPr>
          <w:rFonts w:ascii="Times New Roman" w:hAnsi="Times New Roman" w:cs="Times New Roman"/>
          <w:sz w:val="28"/>
          <w:szCs w:val="28"/>
        </w:rPr>
        <w:lastRenderedPageBreak/>
        <w:t xml:space="preserve">нужным, полноценным, удовлетворенным? Вот </w:t>
      </w:r>
      <w:r>
        <w:rPr>
          <w:rFonts w:ascii="Times New Roman" w:hAnsi="Times New Roman" w:cs="Times New Roman"/>
          <w:sz w:val="28"/>
          <w:szCs w:val="28"/>
        </w:rPr>
        <w:t>об этом мы сегодня и поговорим.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- Скажите, нужен ли для вас этот разговор? С какой целью мы проводим</w:t>
      </w:r>
      <w:r>
        <w:rPr>
          <w:rFonts w:ascii="Times New Roman" w:hAnsi="Times New Roman" w:cs="Times New Roman"/>
          <w:sz w:val="28"/>
          <w:szCs w:val="28"/>
        </w:rPr>
        <w:t xml:space="preserve"> данное занятие? (ответы детей)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В нашей беседе примут участие сотрудники </w:t>
      </w:r>
      <w:r>
        <w:rPr>
          <w:rFonts w:ascii="Times New Roman" w:hAnsi="Times New Roman" w:cs="Times New Roman"/>
          <w:sz w:val="28"/>
          <w:szCs w:val="28"/>
        </w:rPr>
        <w:t>СДК</w:t>
      </w:r>
      <w:r w:rsidRPr="00BF462A">
        <w:rPr>
          <w:rFonts w:ascii="Times New Roman" w:hAnsi="Times New Roman" w:cs="Times New Roman"/>
          <w:sz w:val="28"/>
          <w:szCs w:val="28"/>
        </w:rPr>
        <w:t>. Я думаю, что они расскажут нам о своем призвании и профессиональной деятельност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Составить формулу призвания невозможно, но знать о том, как найти свое призвание, радость труда и интересную профессию,</w:t>
      </w:r>
      <w:r>
        <w:rPr>
          <w:rFonts w:ascii="Times New Roman" w:hAnsi="Times New Roman" w:cs="Times New Roman"/>
          <w:sz w:val="28"/>
          <w:szCs w:val="28"/>
        </w:rPr>
        <w:t xml:space="preserve"> должен каждый молодой человек.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Дошла до нас одна древняя легенда. Если верить ей, люди когда-то были невероятно сильными и могучими: о двух головах, о четырех руках и ногах, о двух сердцах, бившихся в едином ритме. И поднялись люди на Зевса, долго бились с ним, и только после тяжкого изнурительного побоища победил громовержец. Борясь за свою олимпийскую власть, погубил он героическое племя. Рассек каждого пополам, половинки разбросал по свету. И вот с тех самых пор ищут они друг друга, если находят — счастливы, а если сливаются по ошибке неправильно - страдают, тоск</w:t>
      </w:r>
      <w:r>
        <w:rPr>
          <w:rFonts w:ascii="Times New Roman" w:hAnsi="Times New Roman" w:cs="Times New Roman"/>
          <w:sz w:val="28"/>
          <w:szCs w:val="28"/>
        </w:rPr>
        <w:t>уя по гармонии и не обретая ее.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чем он, этот прекрасный миф?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Человек должен найти себя, стремиться к совершенствованию, к обретению гармонии с окружающим миром путем познания самого себя и своего места среди людей. Очень древняя греческая заповедь гласит: «Человек! Познай себя!» Интерес человека к самому себе, поиск своего места среди людей, умение оценивать себя и свои возможности, и способности - очень </w:t>
      </w:r>
      <w:r>
        <w:rPr>
          <w:rFonts w:ascii="Times New Roman" w:hAnsi="Times New Roman" w:cs="Times New Roman"/>
          <w:sz w:val="28"/>
          <w:szCs w:val="28"/>
        </w:rPr>
        <w:t>важная часть формулы призвания.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62A" w:rsidRPr="00BF4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462A" w:rsidRPr="00BF462A">
        <w:rPr>
          <w:rFonts w:ascii="Times New Roman" w:hAnsi="Times New Roman" w:cs="Times New Roman"/>
          <w:sz w:val="28"/>
          <w:szCs w:val="28"/>
        </w:rPr>
        <w:t xml:space="preserve"> наше время никто из ученых не сомневается, что каждый человек при рождении наделен спектром возможностей - задатков. Уже самые первые проявления этих задатков превращают их в начинающие развиваться способности. </w:t>
      </w:r>
    </w:p>
    <w:p w:rsidR="00BF462A" w:rsidRPr="00BF462A" w:rsidRDefault="00BF462A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462A">
        <w:rPr>
          <w:rFonts w:ascii="Times New Roman" w:hAnsi="Times New Roman" w:cs="Times New Roman"/>
          <w:sz w:val="28"/>
          <w:szCs w:val="28"/>
        </w:rPr>
        <w:t>ы, ребята, изучаете свои способности и качества личности? Хотели бы узнать, насколько знаете вы себя? Для этого порабо</w:t>
      </w:r>
      <w:r>
        <w:rPr>
          <w:rFonts w:ascii="Times New Roman" w:hAnsi="Times New Roman" w:cs="Times New Roman"/>
          <w:sz w:val="28"/>
          <w:szCs w:val="28"/>
        </w:rPr>
        <w:t xml:space="preserve">таем с </w:t>
      </w:r>
      <w:r w:rsidRPr="00BF462A">
        <w:rPr>
          <w:rFonts w:ascii="Times New Roman" w:hAnsi="Times New Roman" w:cs="Times New Roman"/>
          <w:b/>
          <w:sz w:val="28"/>
          <w:szCs w:val="28"/>
        </w:rPr>
        <w:t>тестом «Знаю ли я себя?»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Вам необходимо из предложенных вариантов выбрать ответ, который соответствует вашему мнению. Записать только балл </w:t>
      </w:r>
      <w:r>
        <w:rPr>
          <w:rFonts w:ascii="Times New Roman" w:hAnsi="Times New Roman" w:cs="Times New Roman"/>
          <w:sz w:val="28"/>
          <w:szCs w:val="28"/>
        </w:rPr>
        <w:t>в соответствии с ответом.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Если ты выбираешь какое-либо дело, то можешь ли объяснить себе, почему выбор именно таков? Да - </w:t>
      </w:r>
      <w:r w:rsidR="000749D0">
        <w:rPr>
          <w:rFonts w:ascii="Times New Roman" w:hAnsi="Times New Roman" w:cs="Times New Roman"/>
          <w:sz w:val="28"/>
          <w:szCs w:val="28"/>
        </w:rPr>
        <w:t>2, Трудно сказать - 1, Нет - 0.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Понимаешь ли причины плохого или хорошего отношения товарищей к себе? Да - 2,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Трудно</w:t>
      </w:r>
      <w:proofErr w:type="gramEnd"/>
      <w:r w:rsidRPr="00BF462A">
        <w:rPr>
          <w:rFonts w:ascii="Times New Roman" w:hAnsi="Times New Roman" w:cs="Times New Roman"/>
          <w:sz w:val="28"/>
          <w:szCs w:val="28"/>
        </w:rPr>
        <w:t xml:space="preserve"> сказать - 1, Не</w:t>
      </w:r>
      <w:r>
        <w:rPr>
          <w:rFonts w:ascii="Times New Roman" w:hAnsi="Times New Roman" w:cs="Times New Roman"/>
          <w:sz w:val="28"/>
          <w:szCs w:val="28"/>
        </w:rPr>
        <w:t>т - 0.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Были ли у тебя на прошлой неделе поступки, причины которых затрудняешься объяснить? Были </w:t>
      </w:r>
      <w:r>
        <w:rPr>
          <w:rFonts w:ascii="Times New Roman" w:hAnsi="Times New Roman" w:cs="Times New Roman"/>
          <w:sz w:val="28"/>
          <w:szCs w:val="28"/>
        </w:rPr>
        <w:t xml:space="preserve">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помню - 1, Не были - 2.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Если бы время вернуть назад, то вчерашний день: Прожил бы точно так же - 1, Многое сделал лучше - 2,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F462A">
        <w:rPr>
          <w:rFonts w:ascii="Times New Roman" w:hAnsi="Times New Roman" w:cs="Times New Roman"/>
          <w:sz w:val="28"/>
          <w:szCs w:val="28"/>
        </w:rPr>
        <w:t xml:space="preserve"> считаю нужным об этом </w:t>
      </w:r>
      <w:r>
        <w:rPr>
          <w:rFonts w:ascii="Times New Roman" w:hAnsi="Times New Roman" w:cs="Times New Roman"/>
          <w:sz w:val="28"/>
          <w:szCs w:val="28"/>
        </w:rPr>
        <w:t>думать - 0.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Можешь ли точно предсказать, как поступишь в сложной ситуации? Да -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- 0, Трудно сказать - 1.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Хорошо ли знаешь, что изменилось в тебе, если сравнить поведение сегодня и год назад? Знаю - 2,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- 0, Не задумывался - 1.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>Задумываешься ли ты о том, какие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могут произойти в тебе завтра?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Задумываюсь - 2,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F462A">
        <w:rPr>
          <w:rFonts w:ascii="Times New Roman" w:hAnsi="Times New Roman" w:cs="Times New Roman"/>
          <w:sz w:val="28"/>
          <w:szCs w:val="28"/>
        </w:rPr>
        <w:t xml:space="preserve"> задумываюсь - 0, Над </w:t>
      </w:r>
      <w:r>
        <w:rPr>
          <w:rFonts w:ascii="Times New Roman" w:hAnsi="Times New Roman" w:cs="Times New Roman"/>
          <w:sz w:val="28"/>
          <w:szCs w:val="28"/>
        </w:rPr>
        <w:t>этим мне предстоит подумать- 1.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Трудно ли выбрать то дело, которое соответствует твоему характеру? Трудно </w:t>
      </w:r>
      <w:r>
        <w:rPr>
          <w:rFonts w:ascii="Times New Roman" w:hAnsi="Times New Roman" w:cs="Times New Roman"/>
          <w:sz w:val="28"/>
          <w:szCs w:val="28"/>
        </w:rPr>
        <w:t xml:space="preserve">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Нетрудно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- 2, Не знаю - 0.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10.</w:t>
      </w:r>
      <w:r w:rsidRPr="00BF462A">
        <w:rPr>
          <w:rFonts w:ascii="Times New Roman" w:hAnsi="Times New Roman" w:cs="Times New Roman"/>
          <w:sz w:val="28"/>
          <w:szCs w:val="28"/>
        </w:rPr>
        <w:t xml:space="preserve">Знаешь ли ты, какая примерно профессия соответствует твоим качествам личности? Знаю —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— 0, Не задумывался — 1.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>Знаешь ли ты, как произвести хорошее впечатление на окружающих? Знаю -</w:t>
      </w:r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- 0, Не уверен - 1.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62A">
        <w:rPr>
          <w:rFonts w:ascii="Times New Roman" w:hAnsi="Times New Roman" w:cs="Times New Roman"/>
          <w:sz w:val="28"/>
          <w:szCs w:val="28"/>
        </w:rPr>
        <w:t xml:space="preserve">Смог бы ты назвать героя книги или фильма, на которого похож? Смог - 2, </w:t>
      </w:r>
      <w:proofErr w:type="gramStart"/>
      <w:r w:rsidRPr="00BF462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F462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мог бы - 0, Не задумывался - 1.</w:t>
      </w:r>
    </w:p>
    <w:p w:rsidR="00BF462A" w:rsidRPr="00BF462A" w:rsidRDefault="00BF462A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16 и более баллов: ты</w:t>
      </w:r>
      <w:r>
        <w:rPr>
          <w:rFonts w:ascii="Times New Roman" w:hAnsi="Times New Roman" w:cs="Times New Roman"/>
          <w:sz w:val="28"/>
          <w:szCs w:val="28"/>
        </w:rPr>
        <w:t xml:space="preserve"> себя знаешь достаточно хорошо.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10—16 баллов: тебе следует более</w:t>
      </w:r>
      <w:r>
        <w:rPr>
          <w:rFonts w:ascii="Times New Roman" w:hAnsi="Times New Roman" w:cs="Times New Roman"/>
          <w:sz w:val="28"/>
          <w:szCs w:val="28"/>
        </w:rPr>
        <w:t xml:space="preserve"> глубоко изучить свои качества.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Менее 10 баллов: изучение себя надо начинать немедленно, так как всякое промедление привед</w:t>
      </w:r>
      <w:r>
        <w:rPr>
          <w:rFonts w:ascii="Times New Roman" w:hAnsi="Times New Roman" w:cs="Times New Roman"/>
          <w:sz w:val="28"/>
          <w:szCs w:val="28"/>
        </w:rPr>
        <w:t>ет к нежелательным результатам.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 w:rsidRPr="00BF462A">
        <w:rPr>
          <w:rFonts w:ascii="Times New Roman" w:hAnsi="Times New Roman" w:cs="Times New Roman"/>
          <w:sz w:val="28"/>
          <w:szCs w:val="28"/>
        </w:rPr>
        <w:t>Итак, для того чтобы раскрыть свои возможности в будущей профессиональной деятельност</w:t>
      </w:r>
      <w:r w:rsidR="00BF462A">
        <w:rPr>
          <w:rFonts w:ascii="Times New Roman" w:hAnsi="Times New Roman" w:cs="Times New Roman"/>
          <w:sz w:val="28"/>
          <w:szCs w:val="28"/>
        </w:rPr>
        <w:t>и и найти свое призвание нужно: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знать о неогра</w:t>
      </w:r>
      <w:r>
        <w:rPr>
          <w:rFonts w:ascii="Times New Roman" w:hAnsi="Times New Roman" w:cs="Times New Roman"/>
          <w:sz w:val="28"/>
          <w:szCs w:val="28"/>
        </w:rPr>
        <w:t>ниченных возможностях личности;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захотеть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эти возможности и способности;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обладать стойким характером для пр</w:t>
      </w:r>
      <w:r>
        <w:rPr>
          <w:rFonts w:ascii="Times New Roman" w:hAnsi="Times New Roman" w:cs="Times New Roman"/>
          <w:sz w:val="28"/>
          <w:szCs w:val="28"/>
        </w:rPr>
        <w:t>етворения в жизнь своих планов;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постоян</w:t>
      </w:r>
      <w:r>
        <w:rPr>
          <w:rFonts w:ascii="Times New Roman" w:hAnsi="Times New Roman" w:cs="Times New Roman"/>
          <w:sz w:val="28"/>
          <w:szCs w:val="28"/>
        </w:rPr>
        <w:t>но и много трудиться над собой.</w:t>
      </w: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А сейчас проведём </w:t>
      </w:r>
      <w:r w:rsidRPr="00BF462A">
        <w:rPr>
          <w:rFonts w:ascii="Times New Roman" w:hAnsi="Times New Roman" w:cs="Times New Roman"/>
          <w:b/>
          <w:sz w:val="28"/>
          <w:szCs w:val="28"/>
        </w:rPr>
        <w:t>игру «Пойми меня»</w:t>
      </w:r>
      <w:r w:rsidRPr="00BF462A">
        <w:rPr>
          <w:rFonts w:ascii="Times New Roman" w:hAnsi="Times New Roman" w:cs="Times New Roman"/>
          <w:sz w:val="28"/>
          <w:szCs w:val="28"/>
        </w:rPr>
        <w:t xml:space="preserve"> и узнаем, насколько хорошо вы умеете работать в группе, действовать по определенным правилам, справляться с неудачей, а также посмотрим, насколько хорошо у вас развиты внимание, наблюдательность и память. </w:t>
      </w:r>
    </w:p>
    <w:p w:rsidR="00BF462A" w:rsidRPr="00BF462A" w:rsidRDefault="00BF462A" w:rsidP="00BF462A">
      <w:pPr>
        <w:rPr>
          <w:rFonts w:ascii="Times New Roman" w:hAnsi="Times New Roman" w:cs="Times New Roman"/>
          <w:b/>
          <w:sz w:val="28"/>
          <w:szCs w:val="28"/>
        </w:rPr>
      </w:pPr>
      <w:r w:rsidRPr="00BF462A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Все стоят в кругу лицом друг к другу. Передают друг другу игрушку, называя свое имя и имя того, кому передают игрушку. Когда игрушка побывает в руках у каждого участника, нужно продолжить передавать </w:t>
      </w:r>
      <w:r>
        <w:rPr>
          <w:rFonts w:ascii="Times New Roman" w:hAnsi="Times New Roman" w:cs="Times New Roman"/>
          <w:sz w:val="28"/>
          <w:szCs w:val="28"/>
        </w:rPr>
        <w:t>ее в той же последовательности.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Если игрушка падает, игра начинается с самого начала. В течение игры можно добавить</w:t>
      </w:r>
      <w:r>
        <w:rPr>
          <w:rFonts w:ascii="Times New Roman" w:hAnsi="Times New Roman" w:cs="Times New Roman"/>
          <w:sz w:val="28"/>
          <w:szCs w:val="28"/>
        </w:rPr>
        <w:t xml:space="preserve"> вторую, третью и т.д. игрушки.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 w:rsidRPr="00BF462A">
        <w:rPr>
          <w:rFonts w:ascii="Times New Roman" w:hAnsi="Times New Roman" w:cs="Times New Roman"/>
          <w:sz w:val="28"/>
          <w:szCs w:val="28"/>
        </w:rPr>
        <w:t>Совершенно очевидно, что, помимо способностей, которыми природа нас наделила, нужна деятельность, чтобы развивать и закреплять их. А способности развиваются только там, где большой интерес, где вы успешнее можете проявить себя. Если у вас есть интерес к какой-то области знаний или сфере деятельности, то необходимо его развивать. Интерес побуждает заниматься, в процессе чего развиваю</w:t>
      </w:r>
      <w:r w:rsidR="001C1050">
        <w:rPr>
          <w:rFonts w:ascii="Times New Roman" w:hAnsi="Times New Roman" w:cs="Times New Roman"/>
          <w:sz w:val="28"/>
          <w:szCs w:val="28"/>
        </w:rPr>
        <w:t>тся и крепнут наши способности.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1C105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F462A">
        <w:rPr>
          <w:rFonts w:ascii="Times New Roman" w:hAnsi="Times New Roman" w:cs="Times New Roman"/>
          <w:sz w:val="28"/>
          <w:szCs w:val="28"/>
        </w:rPr>
        <w:t xml:space="preserve"> Скажите, пожалуйста, к чему вы проявляете интерес и как это влияет на развитие ваших способностей? </w:t>
      </w:r>
      <w:r w:rsidRPr="00B94EDD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 w:rsidRPr="00BF462A">
        <w:rPr>
          <w:rFonts w:ascii="Times New Roman" w:hAnsi="Times New Roman" w:cs="Times New Roman"/>
          <w:sz w:val="28"/>
          <w:szCs w:val="28"/>
        </w:rPr>
        <w:t xml:space="preserve">Мы видим, что на интересном мы тренируем свою волю, чувства, ум, развиваем не только способности, но и качества личности (интерес к рисованию - занимаемся в художественном кружке - развиваем творческие способности - становимся усидчивее, терпеливее, расширяем кругозор и умственные способности, изучая историю искусства). Роль интересов и способностей в процессе поисков призвания велика, оценив свои способности, развивая их, а в будущем проявив в интересной работе, вы добьетесь успеха и найдете свое </w:t>
      </w:r>
      <w:r w:rsidR="00BF462A" w:rsidRPr="00BF462A">
        <w:rPr>
          <w:rFonts w:ascii="Times New Roman" w:hAnsi="Times New Roman" w:cs="Times New Roman"/>
          <w:sz w:val="28"/>
          <w:szCs w:val="28"/>
        </w:rPr>
        <w:lastRenderedPageBreak/>
        <w:t xml:space="preserve">призвание. Обязательно в юношеском возрасте нужно заняться активной деятельностью в поиске своего призвания, попробовав себя во всем, проявив свои интересы на деле: занимайтесь в кружках, участвуйте в творческих делах и конкурсах, пробуйте свои силы на рабочем месте и в труде. Тот, кто пробует себя в том деле, о котором мечтает, в будущем не разочаруется в своей профессии. Пусть этот поиск будет длительным и нелегким, но не надо искать легкой жизни, потому что любимая работа будет всегда обязывать к кропотливому и ответственному труду. Чтобы чего-то добиться в жизни, нужно мобилизовать все свои силы и стремиться к достижению цели, </w:t>
      </w:r>
      <w:r w:rsidR="001C1050">
        <w:rPr>
          <w:rFonts w:ascii="Times New Roman" w:hAnsi="Times New Roman" w:cs="Times New Roman"/>
          <w:sz w:val="28"/>
          <w:szCs w:val="28"/>
        </w:rPr>
        <w:t>пусть на протяжении долгих лет.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1C1050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BF462A">
        <w:rPr>
          <w:rFonts w:ascii="Times New Roman" w:hAnsi="Times New Roman" w:cs="Times New Roman"/>
          <w:sz w:val="28"/>
          <w:szCs w:val="28"/>
        </w:rPr>
        <w:t xml:space="preserve"> у Павла Бажова есть рассказ «Живинка в деле». Главный его персонаж смолоду перепробовал почти все, существующие на Урале, профессии и, в конце концов, на всю жизнь занялся обжиганием угля. Он так увлекся этим скромным ремеслом, что не за какое иное дело до конца жизни не брался. Он увидел в этом деле некую «живинку». Проявил творческий подход, искал себя на многих поприщах и пришел к интересной работе, где смог проявить свои способност</w:t>
      </w:r>
      <w:r w:rsidR="001C1050">
        <w:rPr>
          <w:rFonts w:ascii="Times New Roman" w:hAnsi="Times New Roman" w:cs="Times New Roman"/>
          <w:sz w:val="28"/>
          <w:szCs w:val="28"/>
        </w:rPr>
        <w:t>и, которые совпали с интересом.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1C1050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F462A">
        <w:rPr>
          <w:rFonts w:ascii="Times New Roman" w:hAnsi="Times New Roman" w:cs="Times New Roman"/>
          <w:sz w:val="28"/>
          <w:szCs w:val="28"/>
        </w:rPr>
        <w:t xml:space="preserve"> Есть такое крылатое выражение: «Человек не может проверить свое призвание к делу, прежде чем руки его не коснулись самого дела». Как вы понимаете это выражение? </w:t>
      </w:r>
      <w:r w:rsidRPr="00B94EDD">
        <w:rPr>
          <w:rFonts w:ascii="Times New Roman" w:hAnsi="Times New Roman" w:cs="Times New Roman"/>
          <w:i/>
          <w:sz w:val="28"/>
          <w:szCs w:val="28"/>
        </w:rPr>
        <w:t>(ответы</w:t>
      </w:r>
      <w:r w:rsidR="001C1050" w:rsidRPr="00B94EDD">
        <w:rPr>
          <w:rFonts w:ascii="Times New Roman" w:hAnsi="Times New Roman" w:cs="Times New Roman"/>
          <w:i/>
          <w:sz w:val="28"/>
          <w:szCs w:val="28"/>
        </w:rPr>
        <w:t>)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 w:rsidRPr="00BF462A">
        <w:rPr>
          <w:rFonts w:ascii="Times New Roman" w:hAnsi="Times New Roman" w:cs="Times New Roman"/>
          <w:sz w:val="28"/>
          <w:szCs w:val="28"/>
        </w:rPr>
        <w:t xml:space="preserve">Призвание развивается только в труде. Именно активный поиск себя в деятельности, развитие умений трудиться упорно и сосредоточенно поможет обрести призвание. Я уже рассказала вам, что активная работа над собой, трудовая и творческая деятельность поможет вам найти свое призвание. Чтобы добиться успехов и результатов в своей работе, надо постоянно совершенствовать профессиональное мастерство, и здесь очень важным становится получение образования и профессиональное совершенствование. Об этом </w:t>
      </w:r>
      <w:r w:rsidR="001C1050">
        <w:rPr>
          <w:rFonts w:ascii="Times New Roman" w:hAnsi="Times New Roman" w:cs="Times New Roman"/>
          <w:sz w:val="28"/>
          <w:szCs w:val="28"/>
        </w:rPr>
        <w:t>мы побеседуем с нашими гостями.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1C1050">
        <w:rPr>
          <w:rFonts w:ascii="Times New Roman" w:hAnsi="Times New Roman" w:cs="Times New Roman"/>
          <w:b/>
          <w:sz w:val="28"/>
          <w:szCs w:val="28"/>
        </w:rPr>
        <w:t xml:space="preserve">Беседа с </w:t>
      </w:r>
      <w:r w:rsidR="001C1050" w:rsidRPr="001C1050">
        <w:rPr>
          <w:rFonts w:ascii="Times New Roman" w:hAnsi="Times New Roman" w:cs="Times New Roman"/>
          <w:b/>
          <w:sz w:val="28"/>
          <w:szCs w:val="28"/>
        </w:rPr>
        <w:t>гостем</w:t>
      </w:r>
      <w:r w:rsidR="001C105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F462A" w:rsidRPr="001C1050" w:rsidRDefault="001C1050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462A" w:rsidRPr="00BF462A">
        <w:rPr>
          <w:rFonts w:ascii="Times New Roman" w:hAnsi="Times New Roman" w:cs="Times New Roman"/>
          <w:sz w:val="28"/>
          <w:szCs w:val="28"/>
        </w:rPr>
        <w:t>Как Вы считаете, нашл</w:t>
      </w:r>
      <w:r>
        <w:rPr>
          <w:rFonts w:ascii="Times New Roman" w:hAnsi="Times New Roman" w:cs="Times New Roman"/>
          <w:sz w:val="28"/>
          <w:szCs w:val="28"/>
        </w:rPr>
        <w:t>и ли Вы свое призвание в жизни?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462A" w:rsidRPr="00BF462A">
        <w:rPr>
          <w:rFonts w:ascii="Times New Roman" w:hAnsi="Times New Roman" w:cs="Times New Roman"/>
          <w:sz w:val="28"/>
          <w:szCs w:val="28"/>
        </w:rPr>
        <w:t>В каком возрасте Вы решили для себя, чт</w:t>
      </w:r>
      <w:r>
        <w:rPr>
          <w:rFonts w:ascii="Times New Roman" w:hAnsi="Times New Roman" w:cs="Times New Roman"/>
          <w:sz w:val="28"/>
          <w:szCs w:val="28"/>
        </w:rPr>
        <w:t>о эта профессия - Ваше будущее?</w:t>
      </w:r>
      <w:r w:rsidRPr="001C1050">
        <w:t xml:space="preserve"> </w:t>
      </w:r>
      <w:r w:rsidRPr="001C1050">
        <w:rPr>
          <w:rFonts w:ascii="Times New Roman" w:hAnsi="Times New Roman" w:cs="Times New Roman"/>
          <w:sz w:val="28"/>
          <w:szCs w:val="28"/>
        </w:rPr>
        <w:t>Где Вы учились этой профессии?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F462A" w:rsidRPr="00BF462A">
        <w:rPr>
          <w:rFonts w:ascii="Times New Roman" w:hAnsi="Times New Roman" w:cs="Times New Roman"/>
          <w:sz w:val="28"/>
          <w:szCs w:val="28"/>
        </w:rPr>
        <w:t>Какими личностными качествами должен облад</w:t>
      </w:r>
      <w:r>
        <w:rPr>
          <w:rFonts w:ascii="Times New Roman" w:hAnsi="Times New Roman" w:cs="Times New Roman"/>
          <w:sz w:val="28"/>
          <w:szCs w:val="28"/>
        </w:rPr>
        <w:t>ать специалист Вашей профессии?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462A" w:rsidRPr="00BF462A">
        <w:rPr>
          <w:rFonts w:ascii="Times New Roman" w:hAnsi="Times New Roman" w:cs="Times New Roman"/>
          <w:sz w:val="28"/>
          <w:szCs w:val="28"/>
        </w:rPr>
        <w:t>Пришлось ли Вам работать над собой, совершенствовать какие-либо качества, чтобы добиться поступления в учебное заведение для получения профессии? Где Вы учились этой профессии?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462A" w:rsidRPr="00BF462A">
        <w:rPr>
          <w:rFonts w:ascii="Times New Roman" w:hAnsi="Times New Roman" w:cs="Times New Roman"/>
          <w:sz w:val="28"/>
          <w:szCs w:val="28"/>
        </w:rPr>
        <w:t>Как ст</w:t>
      </w:r>
      <w:r>
        <w:rPr>
          <w:rFonts w:ascii="Times New Roman" w:hAnsi="Times New Roman" w:cs="Times New Roman"/>
          <w:sz w:val="28"/>
          <w:szCs w:val="28"/>
        </w:rPr>
        <w:t>ать профессионалом своего дела?</w:t>
      </w:r>
      <w:r w:rsidRPr="001C1050">
        <w:t xml:space="preserve"> </w:t>
      </w:r>
      <w:r w:rsidRPr="001C1050">
        <w:rPr>
          <w:rFonts w:ascii="Times New Roman" w:hAnsi="Times New Roman" w:cs="Times New Roman"/>
          <w:sz w:val="28"/>
          <w:szCs w:val="28"/>
        </w:rPr>
        <w:t xml:space="preserve">Что бы Вы посоветовали ребятам, </w:t>
      </w:r>
      <w:r>
        <w:rPr>
          <w:rFonts w:ascii="Times New Roman" w:hAnsi="Times New Roman" w:cs="Times New Roman"/>
          <w:sz w:val="28"/>
          <w:szCs w:val="28"/>
        </w:rPr>
        <w:t>которые хотят выбрать ту или иную профессию</w:t>
      </w:r>
      <w:r w:rsidRPr="001C1050">
        <w:rPr>
          <w:rFonts w:ascii="Times New Roman" w:hAnsi="Times New Roman" w:cs="Times New Roman"/>
          <w:sz w:val="28"/>
          <w:szCs w:val="28"/>
        </w:rPr>
        <w:t>?</w:t>
      </w:r>
    </w:p>
    <w:p w:rsidR="00BF462A" w:rsidRPr="001C1050" w:rsidRDefault="00BF462A" w:rsidP="00BF462A">
      <w:pPr>
        <w:rPr>
          <w:rFonts w:ascii="Times New Roman" w:hAnsi="Times New Roman" w:cs="Times New Roman"/>
          <w:i/>
          <w:sz w:val="28"/>
          <w:szCs w:val="28"/>
        </w:rPr>
      </w:pPr>
      <w:r w:rsidRPr="001C1050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1C1050" w:rsidRPr="001C1050">
        <w:rPr>
          <w:rFonts w:ascii="Times New Roman" w:hAnsi="Times New Roman" w:cs="Times New Roman"/>
          <w:i/>
          <w:sz w:val="28"/>
          <w:szCs w:val="28"/>
        </w:rPr>
        <w:t>присутствующих.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1C1050">
        <w:rPr>
          <w:rFonts w:ascii="Times New Roman" w:hAnsi="Times New Roman" w:cs="Times New Roman"/>
          <w:b/>
          <w:sz w:val="28"/>
          <w:szCs w:val="28"/>
        </w:rPr>
        <w:t xml:space="preserve">Беседа с </w:t>
      </w:r>
      <w:r w:rsidR="001C1050" w:rsidRPr="001C1050">
        <w:rPr>
          <w:rFonts w:ascii="Times New Roman" w:hAnsi="Times New Roman" w:cs="Times New Roman"/>
          <w:b/>
          <w:sz w:val="28"/>
          <w:szCs w:val="28"/>
        </w:rPr>
        <w:t>гостем</w:t>
      </w:r>
      <w:r w:rsidR="001C105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BF462A" w:rsidRPr="001C1050" w:rsidRDefault="001C1050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462A" w:rsidRPr="00BF462A">
        <w:rPr>
          <w:rFonts w:ascii="Times New Roman" w:hAnsi="Times New Roman" w:cs="Times New Roman"/>
          <w:sz w:val="28"/>
          <w:szCs w:val="28"/>
        </w:rPr>
        <w:t>А Вы нашли свое призвание в жизни?</w:t>
      </w:r>
      <w:r w:rsidRPr="001C1050">
        <w:t xml:space="preserve"> </w:t>
      </w:r>
      <w:r w:rsidRPr="001C1050">
        <w:rPr>
          <w:rFonts w:ascii="Times New Roman" w:hAnsi="Times New Roman" w:cs="Times New Roman"/>
          <w:sz w:val="28"/>
          <w:szCs w:val="28"/>
        </w:rPr>
        <w:t>Кем Вы хотели стать в детстве, и осуществилась ли ваша мечта?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462A" w:rsidRPr="00BF462A">
        <w:rPr>
          <w:rFonts w:ascii="Times New Roman" w:hAnsi="Times New Roman" w:cs="Times New Roman"/>
          <w:sz w:val="28"/>
          <w:szCs w:val="28"/>
        </w:rPr>
        <w:t>Испытывали ли Вы свою судьбу, меняли профессию, искали себя?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462A" w:rsidRPr="00BF462A">
        <w:rPr>
          <w:rFonts w:ascii="Times New Roman" w:hAnsi="Times New Roman" w:cs="Times New Roman"/>
          <w:sz w:val="28"/>
          <w:szCs w:val="28"/>
        </w:rPr>
        <w:t>Какие трудно</w:t>
      </w:r>
      <w:r>
        <w:rPr>
          <w:rFonts w:ascii="Times New Roman" w:hAnsi="Times New Roman" w:cs="Times New Roman"/>
          <w:sz w:val="28"/>
          <w:szCs w:val="28"/>
        </w:rPr>
        <w:t>сти встречаются в Вашей работе?</w:t>
      </w:r>
    </w:p>
    <w:p w:rsid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462A" w:rsidRPr="00BF462A">
        <w:rPr>
          <w:rFonts w:ascii="Times New Roman" w:hAnsi="Times New Roman" w:cs="Times New Roman"/>
          <w:sz w:val="28"/>
          <w:szCs w:val="28"/>
        </w:rPr>
        <w:t>Какими личностными качествами должен облад</w:t>
      </w:r>
      <w:r>
        <w:rPr>
          <w:rFonts w:ascii="Times New Roman" w:hAnsi="Times New Roman" w:cs="Times New Roman"/>
          <w:sz w:val="28"/>
          <w:szCs w:val="28"/>
        </w:rPr>
        <w:t>ать специалист Вашей профессии?</w:t>
      </w:r>
    </w:p>
    <w:p w:rsidR="001C1050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C1050">
        <w:rPr>
          <w:rFonts w:ascii="Times New Roman" w:hAnsi="Times New Roman" w:cs="Times New Roman"/>
          <w:sz w:val="28"/>
          <w:szCs w:val="28"/>
        </w:rPr>
        <w:t xml:space="preserve">Что бы Вы посоветовали ребятам, которые хотят выбрать профессию </w:t>
      </w:r>
      <w:r>
        <w:rPr>
          <w:rFonts w:ascii="Times New Roman" w:hAnsi="Times New Roman" w:cs="Times New Roman"/>
          <w:sz w:val="28"/>
          <w:szCs w:val="28"/>
        </w:rPr>
        <w:t>ту или иную</w:t>
      </w:r>
      <w:r w:rsidRPr="001C1050">
        <w:rPr>
          <w:rFonts w:ascii="Times New Roman" w:hAnsi="Times New Roman" w:cs="Times New Roman"/>
          <w:sz w:val="28"/>
          <w:szCs w:val="28"/>
        </w:rPr>
        <w:t>?</w:t>
      </w:r>
    </w:p>
    <w:p w:rsidR="00BF462A" w:rsidRPr="001C1050" w:rsidRDefault="00BF462A" w:rsidP="00BF462A">
      <w:pPr>
        <w:rPr>
          <w:rFonts w:ascii="Times New Roman" w:hAnsi="Times New Roman" w:cs="Times New Roman"/>
          <w:i/>
          <w:sz w:val="28"/>
          <w:szCs w:val="28"/>
        </w:rPr>
      </w:pPr>
      <w:r w:rsidRPr="001C1050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1C1050">
        <w:rPr>
          <w:rFonts w:ascii="Times New Roman" w:hAnsi="Times New Roman" w:cs="Times New Roman"/>
          <w:i/>
          <w:sz w:val="28"/>
          <w:szCs w:val="28"/>
        </w:rPr>
        <w:t>присутствующих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 w:rsidRPr="00B94EDD">
        <w:rPr>
          <w:rFonts w:ascii="Times New Roman" w:hAnsi="Times New Roman" w:cs="Times New Roman"/>
          <w:b/>
          <w:sz w:val="28"/>
          <w:szCs w:val="28"/>
        </w:rPr>
        <w:t xml:space="preserve">Библиотекарь: </w:t>
      </w:r>
      <w:r w:rsidR="00BF462A" w:rsidRPr="00BF462A">
        <w:rPr>
          <w:rFonts w:ascii="Times New Roman" w:hAnsi="Times New Roman" w:cs="Times New Roman"/>
          <w:sz w:val="28"/>
          <w:szCs w:val="28"/>
        </w:rPr>
        <w:t>Спасибо гостям</w:t>
      </w:r>
      <w:r w:rsidR="001C1050">
        <w:rPr>
          <w:rFonts w:ascii="Times New Roman" w:hAnsi="Times New Roman" w:cs="Times New Roman"/>
          <w:sz w:val="28"/>
          <w:szCs w:val="28"/>
        </w:rPr>
        <w:t xml:space="preserve"> за их профессиональные советы.</w:t>
      </w:r>
    </w:p>
    <w:p w:rsidR="00BF462A" w:rsidRPr="001C1050" w:rsidRDefault="00BF462A" w:rsidP="00BF462A">
      <w:pPr>
        <w:rPr>
          <w:rFonts w:ascii="Times New Roman" w:hAnsi="Times New Roman" w:cs="Times New Roman"/>
          <w:i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 xml:space="preserve">Ребята, прошу вас взять ручки и листочки, подумав и поразмыслив над услышанным, допишите предложение: «Чтобы найти свое призвание в жизни, надо...» </w:t>
      </w:r>
      <w:r w:rsidR="001C1050">
        <w:rPr>
          <w:rFonts w:ascii="Times New Roman" w:hAnsi="Times New Roman" w:cs="Times New Roman"/>
          <w:i/>
          <w:sz w:val="28"/>
          <w:szCs w:val="28"/>
        </w:rPr>
        <w:t>Выполнение задания.</w:t>
      </w:r>
    </w:p>
    <w:p w:rsidR="00BF462A" w:rsidRPr="00BF462A" w:rsidRDefault="00B94EDD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BF462A">
        <w:rPr>
          <w:rFonts w:ascii="Times New Roman" w:hAnsi="Times New Roman" w:cs="Times New Roman"/>
          <w:b/>
          <w:sz w:val="28"/>
          <w:szCs w:val="28"/>
        </w:rPr>
        <w:t>:</w:t>
      </w:r>
      <w:r w:rsidRPr="00BF462A">
        <w:rPr>
          <w:rFonts w:ascii="Times New Roman" w:hAnsi="Times New Roman" w:cs="Times New Roman"/>
          <w:sz w:val="28"/>
          <w:szCs w:val="28"/>
        </w:rPr>
        <w:t xml:space="preserve"> </w:t>
      </w:r>
      <w:r w:rsidR="00BF462A" w:rsidRPr="00BF462A">
        <w:rPr>
          <w:rFonts w:ascii="Times New Roman" w:hAnsi="Times New Roman" w:cs="Times New Roman"/>
          <w:sz w:val="28"/>
          <w:szCs w:val="28"/>
        </w:rPr>
        <w:t xml:space="preserve">Обратите внимание на эпиграф. Призвание - это зов собственного сердца. Я очень хочу, чтобы вы уже сейчас, сегодня задумались над своим будущим, пусть сердце подскажет вам, где вы сможете достичь профессиональных вершин и принести пользу обществу. Спешите уже сегодня начать работу над собой, чтобы </w:t>
      </w:r>
      <w:r w:rsidR="001C1050">
        <w:rPr>
          <w:rFonts w:ascii="Times New Roman" w:hAnsi="Times New Roman" w:cs="Times New Roman"/>
          <w:sz w:val="28"/>
          <w:szCs w:val="28"/>
        </w:rPr>
        <w:t>завтра не испортить себе жизнь.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Послушайте стихотворение немецкого писателя-гуманиста XV века С.</w:t>
      </w:r>
      <w:r w:rsidR="001C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62A">
        <w:rPr>
          <w:rFonts w:ascii="Times New Roman" w:hAnsi="Times New Roman" w:cs="Times New Roman"/>
          <w:sz w:val="28"/>
          <w:szCs w:val="28"/>
        </w:rPr>
        <w:t>Бранта</w:t>
      </w:r>
      <w:proofErr w:type="spellEnd"/>
      <w:r w:rsidRPr="00BF462A">
        <w:rPr>
          <w:rFonts w:ascii="Times New Roman" w:hAnsi="Times New Roman" w:cs="Times New Roman"/>
          <w:sz w:val="28"/>
          <w:szCs w:val="28"/>
        </w:rPr>
        <w:t xml:space="preserve">. </w:t>
      </w:r>
      <w:r w:rsidRPr="001C1050">
        <w:rPr>
          <w:rFonts w:ascii="Times New Roman" w:hAnsi="Times New Roman" w:cs="Times New Roman"/>
          <w:i/>
          <w:sz w:val="28"/>
          <w:szCs w:val="28"/>
        </w:rPr>
        <w:t>(</w:t>
      </w:r>
      <w:r w:rsidR="001C1050" w:rsidRPr="001C1050">
        <w:rPr>
          <w:rFonts w:ascii="Times New Roman" w:hAnsi="Times New Roman" w:cs="Times New Roman"/>
          <w:i/>
          <w:sz w:val="28"/>
          <w:szCs w:val="28"/>
        </w:rPr>
        <w:t>читает участник мероприятия)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Клянется часто сын заблудший: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 завтра-то я стану лучше.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завтра никогда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наступает, вот беда!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снег растаявший, как дым,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Заветный день неуловим.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только одряхлев, глупец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завтра вступит наконец.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Расслаблен, немощен уже,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тоской раскаянья в душе.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 сегодня лучше Стать</w:t>
      </w:r>
    </w:p>
    <w:p w:rsidR="00BF462A" w:rsidRPr="00BF462A" w:rsidRDefault="001C1050" w:rsidP="00BF4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будешь завтра так страдать.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Ищите себя, трудитесь над собой! «Если вы удачно выберете труд и вложите в него все сво</w:t>
      </w:r>
      <w:r w:rsidR="001C1050">
        <w:rPr>
          <w:rFonts w:ascii="Times New Roman" w:hAnsi="Times New Roman" w:cs="Times New Roman"/>
          <w:sz w:val="28"/>
          <w:szCs w:val="28"/>
        </w:rPr>
        <w:t>и силы, то счастье вас отыщет!»</w:t>
      </w:r>
    </w:p>
    <w:p w:rsidR="00BF462A" w:rsidRPr="001C1050" w:rsidRDefault="001C1050" w:rsidP="00BF4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- Понра</w:t>
      </w:r>
      <w:r w:rsidR="001C1050">
        <w:rPr>
          <w:rFonts w:ascii="Times New Roman" w:hAnsi="Times New Roman" w:cs="Times New Roman"/>
          <w:sz w:val="28"/>
          <w:szCs w:val="28"/>
        </w:rPr>
        <w:t>вилось ли вам занятие?</w:t>
      </w:r>
    </w:p>
    <w:p w:rsidR="00BF462A" w:rsidRP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-</w:t>
      </w:r>
      <w:r w:rsidR="001C1050">
        <w:rPr>
          <w:rFonts w:ascii="Times New Roman" w:hAnsi="Times New Roman" w:cs="Times New Roman"/>
          <w:sz w:val="28"/>
          <w:szCs w:val="28"/>
        </w:rPr>
        <w:t xml:space="preserve"> Что нового вы для себя узнали?</w:t>
      </w:r>
    </w:p>
    <w:p w:rsidR="00BF462A" w:rsidRDefault="00BF462A" w:rsidP="00BF462A">
      <w:pPr>
        <w:rPr>
          <w:rFonts w:ascii="Times New Roman" w:hAnsi="Times New Roman" w:cs="Times New Roman"/>
          <w:sz w:val="28"/>
          <w:szCs w:val="28"/>
        </w:rPr>
      </w:pPr>
      <w:r w:rsidRPr="00BF462A">
        <w:rPr>
          <w:rFonts w:ascii="Times New Roman" w:hAnsi="Times New Roman" w:cs="Times New Roman"/>
          <w:sz w:val="28"/>
          <w:szCs w:val="28"/>
        </w:rPr>
        <w:t>- О чём задумались?</w:t>
      </w:r>
    </w:p>
    <w:p w:rsidR="005A2026" w:rsidRPr="005A2026" w:rsidRDefault="005A2026" w:rsidP="005A2026">
      <w:pPr>
        <w:rPr>
          <w:rFonts w:ascii="Times New Roman" w:hAnsi="Times New Roman" w:cs="Times New Roman"/>
          <w:b/>
          <w:sz w:val="28"/>
          <w:szCs w:val="28"/>
        </w:rPr>
      </w:pPr>
      <w:r w:rsidRPr="005A202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5A2026" w:rsidRPr="005A2026" w:rsidRDefault="005A2026" w:rsidP="005A2026">
      <w:pPr>
        <w:rPr>
          <w:rFonts w:ascii="Times New Roman" w:hAnsi="Times New Roman" w:cs="Times New Roman"/>
          <w:sz w:val="28"/>
          <w:szCs w:val="28"/>
        </w:rPr>
      </w:pPr>
      <w:r w:rsidRPr="005A2026">
        <w:rPr>
          <w:rFonts w:ascii="Times New Roman" w:hAnsi="Times New Roman" w:cs="Times New Roman"/>
          <w:sz w:val="28"/>
          <w:szCs w:val="28"/>
        </w:rPr>
        <w:t>1. А. Круглов (Абелев). Афоризмы, мысли, эссе. – М.: Изд-во «ОЛМА-пресс», 2010.</w:t>
      </w:r>
    </w:p>
    <w:p w:rsidR="005A2026" w:rsidRPr="005A2026" w:rsidRDefault="005A2026" w:rsidP="005A2026">
      <w:pPr>
        <w:rPr>
          <w:rFonts w:ascii="Times New Roman" w:hAnsi="Times New Roman" w:cs="Times New Roman"/>
          <w:sz w:val="28"/>
          <w:szCs w:val="28"/>
        </w:rPr>
      </w:pPr>
      <w:r w:rsidRPr="005A2026">
        <w:rPr>
          <w:rFonts w:ascii="Times New Roman" w:hAnsi="Times New Roman" w:cs="Times New Roman"/>
          <w:sz w:val="28"/>
          <w:szCs w:val="28"/>
        </w:rPr>
        <w:t>2. К. Робинсон. Призвание. Как найти то, для чего вы созданы, и жить в своей стихии. Электронная библиотека e-libra.ru</w:t>
      </w:r>
    </w:p>
    <w:p w:rsidR="005A2026" w:rsidRPr="005A2026" w:rsidRDefault="005A2026" w:rsidP="005A2026">
      <w:pPr>
        <w:rPr>
          <w:rFonts w:ascii="Times New Roman" w:hAnsi="Times New Roman" w:cs="Times New Roman"/>
          <w:sz w:val="28"/>
          <w:szCs w:val="28"/>
        </w:rPr>
      </w:pPr>
      <w:r w:rsidRPr="005A2026">
        <w:rPr>
          <w:rFonts w:ascii="Times New Roman" w:hAnsi="Times New Roman" w:cs="Times New Roman"/>
          <w:sz w:val="28"/>
          <w:szCs w:val="28"/>
        </w:rPr>
        <w:t>3. Д.Н. Ушаков. Толковый словарь русского языка. – М.: «Просвещение», 1988.</w:t>
      </w:r>
    </w:p>
    <w:p w:rsidR="005A2026" w:rsidRPr="005A2026" w:rsidRDefault="005A2026" w:rsidP="005A2026">
      <w:pPr>
        <w:rPr>
          <w:rFonts w:ascii="Times New Roman" w:hAnsi="Times New Roman" w:cs="Times New Roman"/>
          <w:sz w:val="28"/>
          <w:szCs w:val="28"/>
        </w:rPr>
      </w:pPr>
      <w:r w:rsidRPr="005A2026">
        <w:rPr>
          <w:rFonts w:ascii="Times New Roman" w:hAnsi="Times New Roman" w:cs="Times New Roman"/>
          <w:sz w:val="28"/>
          <w:szCs w:val="28"/>
        </w:rPr>
        <w:t xml:space="preserve">4. Личность и профессия: психологическая поддержка и сопровождение: Учеб. пособие для студ. </w:t>
      </w:r>
      <w:proofErr w:type="spellStart"/>
      <w:r w:rsidRPr="005A202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5A20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02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A2026">
        <w:rPr>
          <w:rFonts w:ascii="Times New Roman" w:hAnsi="Times New Roman" w:cs="Times New Roman"/>
          <w:sz w:val="28"/>
          <w:szCs w:val="28"/>
        </w:rPr>
        <w:t>. учеб. заведений / под редакцией Л.М. Митиной. – М.: Издательский центр «Академия», 2005.</w:t>
      </w:r>
    </w:p>
    <w:p w:rsidR="00AD50CF" w:rsidRPr="005A2026" w:rsidRDefault="005A2026">
      <w:pPr>
        <w:rPr>
          <w:rFonts w:ascii="Times New Roman" w:hAnsi="Times New Roman" w:cs="Times New Roman"/>
          <w:sz w:val="28"/>
          <w:szCs w:val="28"/>
        </w:rPr>
      </w:pPr>
      <w:r w:rsidRPr="005A202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A2026">
        <w:rPr>
          <w:rFonts w:ascii="Times New Roman" w:hAnsi="Times New Roman" w:cs="Times New Roman"/>
          <w:sz w:val="28"/>
          <w:szCs w:val="28"/>
        </w:rPr>
        <w:t>Тутубалина</w:t>
      </w:r>
      <w:proofErr w:type="spellEnd"/>
      <w:r w:rsidRPr="005A2026">
        <w:rPr>
          <w:rFonts w:ascii="Times New Roman" w:hAnsi="Times New Roman" w:cs="Times New Roman"/>
          <w:sz w:val="28"/>
          <w:szCs w:val="28"/>
        </w:rPr>
        <w:t xml:space="preserve"> Н.В. Твоя будущая профессия: сборник тестов по профессиональной ориентации. – Ростов н/Д.: «Феникс», 2005.</w:t>
      </w:r>
    </w:p>
    <w:sectPr w:rsidR="00AD50CF" w:rsidRPr="005A2026" w:rsidSect="00A66FC8">
      <w:headerReference w:type="default" r:id="rId8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FA" w:rsidRDefault="003A69FA" w:rsidP="00F9683E">
      <w:pPr>
        <w:spacing w:after="0" w:line="240" w:lineRule="auto"/>
      </w:pPr>
      <w:r>
        <w:separator/>
      </w:r>
    </w:p>
  </w:endnote>
  <w:endnote w:type="continuationSeparator" w:id="0">
    <w:p w:rsidR="003A69FA" w:rsidRDefault="003A69FA" w:rsidP="00F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FA" w:rsidRDefault="003A69FA" w:rsidP="00F9683E">
      <w:pPr>
        <w:spacing w:after="0" w:line="240" w:lineRule="auto"/>
      </w:pPr>
      <w:r>
        <w:separator/>
      </w:r>
    </w:p>
  </w:footnote>
  <w:footnote w:type="continuationSeparator" w:id="0">
    <w:p w:rsidR="003A69FA" w:rsidRDefault="003A69FA" w:rsidP="00F9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2964"/>
      <w:docPartObj>
        <w:docPartGallery w:val="Page Numbers (Top of Page)"/>
        <w:docPartUnique/>
      </w:docPartObj>
    </w:sdtPr>
    <w:sdtEndPr/>
    <w:sdtContent>
      <w:p w:rsidR="00F9683E" w:rsidRDefault="00F968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18">
          <w:rPr>
            <w:noProof/>
          </w:rPr>
          <w:t>8</w:t>
        </w:r>
        <w:r>
          <w:fldChar w:fldCharType="end"/>
        </w:r>
      </w:p>
    </w:sdtContent>
  </w:sdt>
  <w:p w:rsidR="00F9683E" w:rsidRDefault="00F968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18"/>
    <w:rsid w:val="000749D0"/>
    <w:rsid w:val="00174DDC"/>
    <w:rsid w:val="001C1050"/>
    <w:rsid w:val="00301118"/>
    <w:rsid w:val="003A69FA"/>
    <w:rsid w:val="00474418"/>
    <w:rsid w:val="005A2026"/>
    <w:rsid w:val="00A66FC8"/>
    <w:rsid w:val="00AD50CF"/>
    <w:rsid w:val="00B94EDD"/>
    <w:rsid w:val="00BF462A"/>
    <w:rsid w:val="00F9683E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FC0E7-8165-4768-B829-7603D2C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83E"/>
  </w:style>
  <w:style w:type="paragraph" w:styleId="a5">
    <w:name w:val="footer"/>
    <w:basedOn w:val="a"/>
    <w:link w:val="a6"/>
    <w:uiPriority w:val="99"/>
    <w:unhideWhenUsed/>
    <w:rsid w:val="00F96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83E"/>
  </w:style>
  <w:style w:type="paragraph" w:styleId="a7">
    <w:name w:val="Balloon Text"/>
    <w:basedOn w:val="a"/>
    <w:link w:val="a8"/>
    <w:uiPriority w:val="99"/>
    <w:semiHidden/>
    <w:unhideWhenUsed/>
    <w:rsid w:val="0007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9D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5A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2025-04-02T04:33:00Z</cp:lastPrinted>
  <dcterms:created xsi:type="dcterms:W3CDTF">2025-04-02T04:00:00Z</dcterms:created>
  <dcterms:modified xsi:type="dcterms:W3CDTF">2025-04-03T04:48:00Z</dcterms:modified>
</cp:coreProperties>
</file>