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C706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5CE3"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064" w:rsidRPr="00AC7064" w:rsidRDefault="00AC7064" w:rsidP="00160C4D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7064">
        <w:rPr>
          <w:rFonts w:ascii="Times New Roman" w:hAnsi="Times New Roman" w:cs="Times New Roman"/>
          <w:b/>
          <w:bCs/>
          <w:iCs/>
          <w:sz w:val="28"/>
          <w:szCs w:val="28"/>
        </w:rPr>
        <w:t>«Горячая десятка»</w:t>
      </w:r>
    </w:p>
    <w:p w:rsidR="00AC7064" w:rsidRPr="00AC7064" w:rsidRDefault="00AC7064" w:rsidP="00160C4D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C7064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рекомендательный список </w:t>
      </w:r>
    </w:p>
    <w:p w:rsidR="00AF5B15" w:rsidRDefault="00AC7064" w:rsidP="00160C4D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C7064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AC7064" w:rsidRPr="00AC7064" w:rsidRDefault="00AC7064" w:rsidP="0016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917" w:rsidRDefault="00AC7064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06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70147" cy="3600000"/>
            <wp:effectExtent l="152400" t="152400" r="359410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4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60C4D" w:rsidRDefault="00160C4D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C4D" w:rsidRDefault="003E771B" w:rsidP="003E7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71B">
        <w:rPr>
          <w:rFonts w:ascii="Times New Roman" w:hAnsi="Times New Roman" w:cs="Times New Roman"/>
          <w:sz w:val="28"/>
          <w:szCs w:val="28"/>
        </w:rPr>
        <w:lastRenderedPageBreak/>
        <w:t>Один из лучших способов отвлечься о</w:t>
      </w:r>
      <w:r>
        <w:rPr>
          <w:rFonts w:ascii="Times New Roman" w:hAnsi="Times New Roman" w:cs="Times New Roman"/>
          <w:sz w:val="28"/>
          <w:szCs w:val="28"/>
        </w:rPr>
        <w:t>т рутины хотя бы на пару часов -</w:t>
      </w:r>
      <w:r w:rsidRPr="003E771B">
        <w:rPr>
          <w:rFonts w:ascii="Times New Roman" w:hAnsi="Times New Roman" w:cs="Times New Roman"/>
          <w:sz w:val="28"/>
          <w:szCs w:val="28"/>
        </w:rPr>
        <w:t xml:space="preserve"> открыть книгу с захватывающим сюжетом. </w:t>
      </w:r>
      <w:r>
        <w:rPr>
          <w:rFonts w:ascii="Times New Roman" w:hAnsi="Times New Roman" w:cs="Times New Roman"/>
          <w:sz w:val="28"/>
          <w:szCs w:val="28"/>
        </w:rPr>
        <w:t>Добровольский отдел МБУК ВР «МЦБ» им. М.В. Наумова отобрал</w:t>
      </w:r>
      <w:r w:rsidRPr="003E771B">
        <w:rPr>
          <w:rFonts w:ascii="Times New Roman" w:hAnsi="Times New Roman" w:cs="Times New Roman"/>
          <w:sz w:val="28"/>
          <w:szCs w:val="28"/>
        </w:rPr>
        <w:t xml:space="preserve"> десятку наиболее интересных новинок, которые уже появились или вот-вот появятся на полках магазинов. В подборке представлены триллеры, детективы и загадочные драмы как от российских, так и популярных зарубежных авторов.</w:t>
      </w:r>
    </w:p>
    <w:p w:rsidR="007E5954" w:rsidRPr="007E5954" w:rsidRDefault="007E5954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60C4D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«Субъекты безумия»,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Чжу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Минчуань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5954" w:rsidRPr="00160C4D" w:rsidRDefault="007E5954" w:rsidP="007E5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>Иногда реальность оказывается страшнее любого вымысла. Психиатры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Путянь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и Ян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думали, что за годы работы в больнице видели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54">
        <w:rPr>
          <w:rFonts w:ascii="Times New Roman" w:hAnsi="Times New Roman" w:cs="Times New Roman"/>
          <w:sz w:val="28"/>
          <w:szCs w:val="28"/>
        </w:rPr>
        <w:t>пока к ним не обратились полицейские с по-настоящему жутким делом.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54">
        <w:rPr>
          <w:rFonts w:ascii="Times New Roman" w:hAnsi="Times New Roman" w:cs="Times New Roman"/>
          <w:sz w:val="28"/>
          <w:szCs w:val="28"/>
        </w:rPr>
        <w:t xml:space="preserve">Они рассказали, что в отделение приходит женщина, которая утверждает, что ее каждый день убивает человек в маске, а потом она воскресает. Ее слова все воспринимали как бред, пока она не принесла портрет убийцы, на котором изображена она сама. Полицейские были шокированы: женщина числилась пропавшей без вести уже полгода. Вскоре после этих событий доктор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нашел на двери своего кабинета кровавое послание: «Я даже в следующей жизни не отстану от тебя!».</w:t>
      </w:r>
    </w:p>
    <w:p w:rsidR="00160C4D" w:rsidRPr="007E5954" w:rsidRDefault="00160C4D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E5954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«Цветы смерти», Ли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Тонгон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>.</w:t>
      </w: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Яркий представитель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иямису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-триллера, в котором читателю предстоит столкнуться с жесткими моральными дилеммами. В центре сюжета — загадочный Ли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Ёнхван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, уверяющий, что нашел способ исцелять любые болезни. В провинциальном городе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Куам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после его вмешательства слепой обретает зрение, а глухой — слух. Кажется, это чудо, но за ним скрывается страшная тайна, способная перевернуть все представления о добре и зле. Читателю предстоит решить, на чьей стороне правда.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«Рыбки в пятнах света»,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Рику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Интригующий психологический триллер от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Рику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Онды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, обладательницы главной японской премии в жанре детективной литературы. История разворачивается в пустой квартире, где оба героя,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Хиро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5954">
        <w:rPr>
          <w:rFonts w:ascii="Times New Roman" w:hAnsi="Times New Roman" w:cs="Times New Roman"/>
          <w:sz w:val="28"/>
          <w:szCs w:val="28"/>
        </w:rPr>
        <w:t>Аки</w:t>
      </w:r>
      <w:proofErr w:type="gramEnd"/>
      <w:r w:rsidRPr="007E5954">
        <w:rPr>
          <w:rFonts w:ascii="Times New Roman" w:hAnsi="Times New Roman" w:cs="Times New Roman"/>
          <w:sz w:val="28"/>
          <w:szCs w:val="28"/>
        </w:rPr>
        <w:t>, проводят вечер, который станет для них прощальным. Прежде чем расстаться, они хотят вместе поужинать и вспомнить прожитые моменты. В комнате — лишь татами и чемодан, который временно заменяет им стол. Голые стены как нельзя лучше отражают пустоту их отношений и внутреннее опустошение обеих сторон. Но кое-что все-таки их связывает: чувство вины, не отпускающее после трагической смерти человека. Каждый пытается склонить другого к откровениям, раскрыв страшную правду — кто из них является убийцей. Чем ближе рассвет, тем больше их беседа становится похожа на сложную психологическую дуэль. Напряжение растет, правила игры становятся все запутаннее, а за дверьми ― темная ночь. Сможет ли признание изменить все? Или тот, кто сидит напротив, окажется куда опаснее, чем кажется на первый взгляд?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>«Безнадежный пациент», Джек Андерсон</w:t>
      </w:r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Можно ли вылечить человека от любви или горя? Артур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Мейсон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, потерявший жену, готов попробовать все, чтобы избавиться от боли, разрушающей его жизнь. Отчаявшись, он отправляется в загадочную клинику на уединенном </w:t>
      </w:r>
      <w:r w:rsidRPr="007E5954">
        <w:rPr>
          <w:rFonts w:ascii="Times New Roman" w:hAnsi="Times New Roman" w:cs="Times New Roman"/>
          <w:sz w:val="28"/>
          <w:szCs w:val="28"/>
        </w:rPr>
        <w:lastRenderedPageBreak/>
        <w:t xml:space="preserve">острове, где работает доктор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Коделл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>. Она обещает исцелить даже самых безнадежных пациентов. Но лечение здесь не похоже на то, что он знал прежде. Психологический триллер с оригинальным сюжетом, атмосферой нарастающей угрозы и шокирующими открытиями о чудесах, на которые способна психика человека.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«Убийство на Острове-тюрьме» (#2), Ши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Чэнь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Остров-тюрьма -</w:t>
      </w:r>
      <w:r w:rsidRPr="007E5954">
        <w:rPr>
          <w:rFonts w:ascii="Times New Roman" w:hAnsi="Times New Roman" w:cs="Times New Roman"/>
          <w:sz w:val="28"/>
          <w:szCs w:val="28"/>
        </w:rPr>
        <w:t xml:space="preserve"> место, где правит безумие. Здесь содержат опасных преступников с психическими расстройствами, а теперь и директор лечебницы сошел с ума. Все бы ничего, но его убили в запертом изоляторе, под круглосуточным наблюдением к</w:t>
      </w:r>
      <w:r>
        <w:rPr>
          <w:rFonts w:ascii="Times New Roman" w:hAnsi="Times New Roman" w:cs="Times New Roman"/>
          <w:sz w:val="28"/>
          <w:szCs w:val="28"/>
        </w:rPr>
        <w:t>амер. Убийца невидим, а оружие -</w:t>
      </w:r>
      <w:r w:rsidRPr="007E5954">
        <w:rPr>
          <w:rFonts w:ascii="Times New Roman" w:hAnsi="Times New Roman" w:cs="Times New Roman"/>
          <w:sz w:val="28"/>
          <w:szCs w:val="28"/>
        </w:rPr>
        <w:t xml:space="preserve"> загадка. Разгадать это немыслимое преступление под силу только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Цзюэ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>, математику с незаурядными способностями, чьи логические умозаключения известны всей стране. Китайский Шерлок Холмс шаг за шагом собирает картину преступления, его аналитические способности превращают невозможное в логическую цепочку, но загадка острова бросает вызов даже его гениальности.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«Убийство в заброшенном поместье»,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Брэнди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Скиллачи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>Американка Джо Джонс не ожидала, что наследство обернется головной болью. Вместо уютного дома ее ждал мрачный особняк в Йоркшире: дыра в крыше, пле</w:t>
      </w:r>
      <w:r>
        <w:rPr>
          <w:rFonts w:ascii="Times New Roman" w:hAnsi="Times New Roman" w:cs="Times New Roman"/>
          <w:sz w:val="28"/>
          <w:szCs w:val="28"/>
        </w:rPr>
        <w:t xml:space="preserve">сень, заброшенный сад…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-</w:t>
      </w:r>
      <w:r w:rsidRPr="007E5954">
        <w:rPr>
          <w:rFonts w:ascii="Times New Roman" w:hAnsi="Times New Roman" w:cs="Times New Roman"/>
          <w:sz w:val="28"/>
          <w:szCs w:val="28"/>
        </w:rPr>
        <w:t xml:space="preserve"> убитый смотритель, исчезнувший портрет и подозрения в убийстве. Теперь Джо предстоит выяснить, что скрывает ее новая собственность. Помогут в этом торговец антиквариатом, местный детектив и болтливая хозяйка паба. Но Джо быстро понимает, что ее семья и жители деревни хранят опасные тайны. Сможет ли она раскрыть их, прежде чем убийца нанесет новый удар?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 xml:space="preserve">«Тайный наблюдатель», Мария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Скрипова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>Семен с удивлением обнаруживает, что больница из его кошмаров действительно существует и находится недалеко от его дома. Чтобы проверить свои теории, он убеждает друзей посетить психиатрическую клинику в пригороде Санкт-Петербурга. Но его любопытство оборачивается бедой. Молодые люди оказываются запертыми в старом здании клиники, без доступа к внешнему миру, с заблокированными дверями и окнами. Вокруг раздаются пугающие звуки, и за ними явно кто-то наблюдает. Это всего лишь шутка или серьезная угроза? У ребят есть семь дней, чтобы сохранить жизни и найти способ выбраться из этого ужаса.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Расчленинград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>. Маньяки над Невой», Елизавета Бута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BAC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Как прекрасный Петербург стал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Расчленинградом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>? Книга раскрывает ужасающие тайны города: девять подлинных историй о маньяках, убийцах и насильниках, чьи преступления изменили восприятие Ленинграда навсегда. Через призму кровавых событий криминальный психолог Елизавета Бута исследует психологию преступников и доказывает, что корень зла — не в проклятии города, а в черствости и равнодушии людей. Автор приглашает заглянуть в самые темные уголки Питера и его обитателей, чтобы понять, как зло становится частью нашей реальности.</w:t>
      </w: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«Проклятие дома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Грезецких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 xml:space="preserve">», Тимур </w:t>
      </w:r>
      <w:proofErr w:type="spellStart"/>
      <w:r w:rsidRPr="007E5954">
        <w:rPr>
          <w:rFonts w:ascii="Times New Roman" w:hAnsi="Times New Roman" w:cs="Times New Roman"/>
          <w:b/>
          <w:sz w:val="28"/>
          <w:szCs w:val="28"/>
        </w:rPr>
        <w:t>Суворкин</w:t>
      </w:r>
      <w:proofErr w:type="spellEnd"/>
      <w:r w:rsidRPr="007E5954">
        <w:rPr>
          <w:rFonts w:ascii="Times New Roman" w:hAnsi="Times New Roman" w:cs="Times New Roman"/>
          <w:b/>
          <w:sz w:val="28"/>
          <w:szCs w:val="28"/>
        </w:rPr>
        <w:t>.</w:t>
      </w: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Империя стоит на пороге войны, и за кулисами дворцовых интриг Ариадне и ее союзнику Виктору Остроумову поручают на </w:t>
      </w:r>
      <w:r>
        <w:rPr>
          <w:rFonts w:ascii="Times New Roman" w:hAnsi="Times New Roman" w:cs="Times New Roman"/>
          <w:sz w:val="28"/>
          <w:szCs w:val="28"/>
        </w:rPr>
        <w:t>первый взгляд несложную задачу -</w:t>
      </w:r>
      <w:r w:rsidRPr="007E5954">
        <w:rPr>
          <w:rFonts w:ascii="Times New Roman" w:hAnsi="Times New Roman" w:cs="Times New Roman"/>
          <w:sz w:val="28"/>
          <w:szCs w:val="28"/>
        </w:rPr>
        <w:t xml:space="preserve"> разыскать исчезнувшего наследника древнего рода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Грезецких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. Однако, попав в мрачную усадьбу в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Искрорецке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>, они сталкиваются с ужасными тайнами, о которых не могли и мечтать. Кровавые семейные секреты переплетаются с темным проклятием, которое угрожает самому Виктору. Сможет ли Ариадна разгадать эту смертельную головоломку, спасти напарника и сохранить стабильность в империи? Ответ на этот вопрос вы найдете в захватывающем продолжении историй о механическом сыщике!</w:t>
      </w:r>
    </w:p>
    <w:p w:rsidR="00D85BAC" w:rsidRPr="007E5954" w:rsidRDefault="00D85BA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5BAC" w:rsidRPr="007E5954" w:rsidRDefault="007E5954" w:rsidP="00160C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54">
        <w:rPr>
          <w:rFonts w:ascii="Times New Roman" w:hAnsi="Times New Roman" w:cs="Times New Roman"/>
          <w:b/>
          <w:sz w:val="28"/>
          <w:szCs w:val="28"/>
        </w:rPr>
        <w:t>«Визионер», Женя Гравис.</w:t>
      </w: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954">
        <w:rPr>
          <w:rFonts w:ascii="Times New Roman" w:hAnsi="Times New Roman" w:cs="Times New Roman"/>
          <w:sz w:val="28"/>
          <w:szCs w:val="28"/>
        </w:rPr>
        <w:t xml:space="preserve">В новогоднюю ночь 1920 года снег на московской площади внезапно стал багровым, а под елкой лежит убитая Снегурочка. Все выглядит так, будто убийца тщательно продумал каждую деталь, превратив место преступления в страшную инсталляцию. Дмитрий Самарин, начальник убойного отдела, и решительная Соня </w:t>
      </w:r>
      <w:proofErr w:type="spellStart"/>
      <w:r w:rsidRPr="007E5954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7E5954">
        <w:rPr>
          <w:rFonts w:ascii="Times New Roman" w:hAnsi="Times New Roman" w:cs="Times New Roman"/>
          <w:sz w:val="28"/>
          <w:szCs w:val="28"/>
        </w:rPr>
        <w:t xml:space="preserve"> объединяют усилия, чтобы разгадать тайну. Две яркие личности, мрачная Москва и загадочный убийца, который уже готовит новое «произведение». Сумеют ли они остановить того, кто считает убийства искусством?</w:t>
      </w: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54" w:rsidRDefault="007E5954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C45" w:rsidRDefault="00701C4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854D7" w:rsidRDefault="004854D7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854D7">
          <w:rPr>
            <w:rStyle w:val="a4"/>
            <w:rFonts w:ascii="Times New Roman" w:hAnsi="Times New Roman" w:cs="Times New Roman"/>
            <w:sz w:val="28"/>
            <w:szCs w:val="28"/>
          </w:rPr>
          <w:t>https://dzen.ru/a/Z-qwyKLI1EvF1UiR</w:t>
        </w:r>
      </w:hyperlink>
    </w:p>
    <w:p w:rsidR="004854D7" w:rsidRDefault="004854D7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20AFC">
          <w:rPr>
            <w:rStyle w:val="a4"/>
            <w:rFonts w:ascii="Times New Roman" w:hAnsi="Times New Roman" w:cs="Times New Roman"/>
            <w:sz w:val="28"/>
            <w:szCs w:val="28"/>
          </w:rPr>
          <w:t>https://www.rbc.ru/life/news/67936d759a79473909cd1823</w:t>
        </w:r>
      </w:hyperlink>
    </w:p>
    <w:p w:rsidR="00F36ADD" w:rsidRDefault="00826F92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26F92">
        <w:rPr>
          <w:rStyle w:val="a4"/>
          <w:rFonts w:ascii="Times New Roman" w:hAnsi="Times New Roman" w:cs="Times New Roman"/>
          <w:sz w:val="28"/>
          <w:szCs w:val="28"/>
        </w:rPr>
        <w:t>https://nsportal.ru/shkola/stsenarii-prazdnikov/library/2022/09/22/stsenariy-prazdnika-den-rozhdeniya-cheburashki</w:t>
      </w:r>
    </w:p>
    <w:p w:rsidR="00F56A6E" w:rsidRDefault="007E5954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56A6E" w:rsidRPr="00F866E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https://nsportal.ru/shkola/raznoe/library/2018/04/24/chas-obshcheniya-krasota-cheloveka-v-ego-krasivyh-postupkah</w:t>
        </w:r>
      </w:hyperlink>
    </w:p>
    <w:p w:rsidR="00AF5B15" w:rsidRDefault="007E5954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7E5954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44F9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0C4D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09DD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2B2E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6C1"/>
    <w:rsid w:val="00282AB1"/>
    <w:rsid w:val="00283CC8"/>
    <w:rsid w:val="00283DAD"/>
    <w:rsid w:val="0028573E"/>
    <w:rsid w:val="002861D6"/>
    <w:rsid w:val="00287094"/>
    <w:rsid w:val="002876DA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71B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D7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355D"/>
    <w:rsid w:val="004E4F4F"/>
    <w:rsid w:val="004E5103"/>
    <w:rsid w:val="004E6351"/>
    <w:rsid w:val="004F0A2F"/>
    <w:rsid w:val="004F34F0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16D01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1C45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764C9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5954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26F92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6DE5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B696D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6A4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3641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5D38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20B0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C7064"/>
    <w:rsid w:val="00AD5778"/>
    <w:rsid w:val="00AD7D32"/>
    <w:rsid w:val="00AD7F3B"/>
    <w:rsid w:val="00AE019B"/>
    <w:rsid w:val="00AE4630"/>
    <w:rsid w:val="00AE7283"/>
    <w:rsid w:val="00AF0E30"/>
    <w:rsid w:val="00AF0F25"/>
    <w:rsid w:val="00AF10FC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2F6D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571B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05FE"/>
    <w:rsid w:val="00CF5623"/>
    <w:rsid w:val="00CF6531"/>
    <w:rsid w:val="00CF75D0"/>
    <w:rsid w:val="00D008A7"/>
    <w:rsid w:val="00D00EFA"/>
    <w:rsid w:val="00D00FF8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917"/>
    <w:rsid w:val="00D80DB5"/>
    <w:rsid w:val="00D85BAC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9B9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0C14"/>
    <w:rsid w:val="00F33081"/>
    <w:rsid w:val="00F335EB"/>
    <w:rsid w:val="00F36ADD"/>
    <w:rsid w:val="00F37FDB"/>
    <w:rsid w:val="00F4039F"/>
    <w:rsid w:val="00F41A68"/>
    <w:rsid w:val="00F4220C"/>
    <w:rsid w:val="00F46487"/>
    <w:rsid w:val="00F465C8"/>
    <w:rsid w:val="00F4694A"/>
    <w:rsid w:val="00F47622"/>
    <w:rsid w:val="00F52B41"/>
    <w:rsid w:val="00F539EF"/>
    <w:rsid w:val="00F53ABC"/>
    <w:rsid w:val="00F56A6E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926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04/24/chas-obshcheniya-krasota-cheloveka-v-ego-krasivyh-postupk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c.ru/life/news/67936d759a79473909cd18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/Z-qwyKLI1EvF1Ui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velib.ru/author/108/top-zhanpol-sartr?ysclid=m8sg4d3vhm888028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23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11728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1042</cp:revision>
  <dcterms:created xsi:type="dcterms:W3CDTF">2019-01-25T09:20:00Z</dcterms:created>
  <dcterms:modified xsi:type="dcterms:W3CDTF">2025-06-23T13:41:00Z</dcterms:modified>
</cp:coreProperties>
</file>