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71D" w:rsidRDefault="00BF60F7"/>
    <w:p w:rsidR="00FB2D88" w:rsidRDefault="00FB2D88"/>
    <w:p w:rsidR="00FB2D88" w:rsidRDefault="00FB2D88"/>
    <w:p w:rsidR="009043D5" w:rsidRDefault="00FB2D88">
      <w:r>
        <w:rPr>
          <w:rFonts w:ascii="Ampir Deco" w:hAnsi="Ampir Deco"/>
          <w:noProof/>
          <w:sz w:val="24"/>
          <w:szCs w:val="24"/>
          <w:lang w:eastAsia="ru-RU"/>
        </w:rPr>
        <w:drawing>
          <wp:inline distT="0" distB="0" distL="0" distR="0" wp14:anchorId="72B767AB" wp14:editId="0110FB11">
            <wp:extent cx="2964264" cy="4079776"/>
            <wp:effectExtent l="0" t="0" r="7620" b="0"/>
            <wp:docPr id="2" name="Рисунок 2" descr="C:\Users\Администратор\Desktop\Арх Миха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Арх Михаил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264" cy="407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D88" w:rsidRDefault="00FB2D88" w:rsidP="00FB2D88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>Имя Архистратига – Михаил – означает: "тот, кто подобен Богу".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>Он гл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авнейший Ангел, вождь и воевода, предводитель всех Небесных Сил бесплотных.</w:t>
      </w:r>
    </w:p>
    <w:p w:rsidR="009043D5" w:rsidRDefault="009043D5"/>
    <w:p w:rsidR="009762DF" w:rsidRDefault="009762DF"/>
    <w:p w:rsidR="009043D5" w:rsidRPr="009043D5" w:rsidRDefault="009043D5" w:rsidP="009043D5">
      <w:pPr>
        <w:jc w:val="center"/>
        <w:rPr>
          <w:rFonts w:ascii="Ampir Deco" w:hAnsi="Ampir Deco"/>
          <w:color w:val="C00000"/>
          <w:sz w:val="24"/>
          <w:szCs w:val="24"/>
        </w:rPr>
      </w:pPr>
      <w:r w:rsidRPr="009043D5">
        <w:rPr>
          <w:rFonts w:ascii="Ampir Deco" w:hAnsi="Ampir Deco"/>
          <w:color w:val="C00000"/>
          <w:sz w:val="24"/>
          <w:szCs w:val="24"/>
        </w:rPr>
        <w:lastRenderedPageBreak/>
        <w:t>Православная литература</w:t>
      </w:r>
    </w:p>
    <w:p w:rsidR="009762DF" w:rsidRDefault="009043D5"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73AF7DE" wp14:editId="4C43B0E0">
            <wp:simplePos x="0" y="0"/>
            <wp:positionH relativeFrom="column">
              <wp:posOffset>1734820</wp:posOffset>
            </wp:positionH>
            <wp:positionV relativeFrom="paragraph">
              <wp:posOffset>1844675</wp:posOffset>
            </wp:positionV>
            <wp:extent cx="1014095" cy="1557655"/>
            <wp:effectExtent l="0" t="0" r="0" b="4445"/>
            <wp:wrapTight wrapText="bothSides">
              <wp:wrapPolygon edited="0">
                <wp:start x="0" y="0"/>
                <wp:lineTo x="0" y="21397"/>
                <wp:lineTo x="21100" y="21397"/>
                <wp:lineTo x="21100" y="0"/>
                <wp:lineTo x="0" y="0"/>
              </wp:wrapPolygon>
            </wp:wrapTight>
            <wp:docPr id="6" name="Рисунок 5" descr="Фото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 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09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2DF" w:rsidRDefault="009043D5"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BE5682D" wp14:editId="0ADA6848">
            <wp:simplePos x="0" y="0"/>
            <wp:positionH relativeFrom="column">
              <wp:posOffset>271145</wp:posOffset>
            </wp:positionH>
            <wp:positionV relativeFrom="paragraph">
              <wp:posOffset>1586865</wp:posOffset>
            </wp:positionV>
            <wp:extent cx="1183005" cy="1492885"/>
            <wp:effectExtent l="0" t="0" r="0" b="0"/>
            <wp:wrapTight wrapText="bothSides">
              <wp:wrapPolygon edited="0">
                <wp:start x="0" y="0"/>
                <wp:lineTo x="0" y="21223"/>
                <wp:lineTo x="21217" y="21223"/>
                <wp:lineTo x="21217" y="0"/>
                <wp:lineTo x="0" y="0"/>
              </wp:wrapPolygon>
            </wp:wrapTight>
            <wp:docPr id="19" name="Рисунок 0" descr="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00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7DF5524" wp14:editId="4DD22EC1">
            <wp:simplePos x="0" y="0"/>
            <wp:positionH relativeFrom="column">
              <wp:posOffset>279400</wp:posOffset>
            </wp:positionH>
            <wp:positionV relativeFrom="paragraph">
              <wp:posOffset>-273685</wp:posOffset>
            </wp:positionV>
            <wp:extent cx="975360" cy="1449070"/>
            <wp:effectExtent l="0" t="0" r="0" b="0"/>
            <wp:wrapSquare wrapText="bothSides"/>
            <wp:docPr id="14" name="Рисунок 10" descr="библ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иблия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536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43D5" w:rsidRDefault="009043D5"/>
    <w:p w:rsidR="009043D5" w:rsidRDefault="009043D5"/>
    <w:p w:rsidR="009043D5" w:rsidRDefault="009043D5"/>
    <w:p w:rsidR="009762DF" w:rsidRDefault="009762DF"/>
    <w:p w:rsidR="009762DF" w:rsidRDefault="009043D5"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3587284" wp14:editId="432DE19C">
            <wp:simplePos x="0" y="0"/>
            <wp:positionH relativeFrom="column">
              <wp:posOffset>1850390</wp:posOffset>
            </wp:positionH>
            <wp:positionV relativeFrom="paragraph">
              <wp:posOffset>152400</wp:posOffset>
            </wp:positionV>
            <wp:extent cx="1050925" cy="1688465"/>
            <wp:effectExtent l="0" t="0" r="0" b="6985"/>
            <wp:wrapSquare wrapText="bothSides"/>
            <wp:docPr id="18" name="Рисунок 11" descr="эн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нц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092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2DF" w:rsidRDefault="009043D5">
      <w:r w:rsidRPr="001D3E6B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234E53A" wp14:editId="524ACDD1">
            <wp:simplePos x="0" y="0"/>
            <wp:positionH relativeFrom="column">
              <wp:posOffset>343535</wp:posOffset>
            </wp:positionH>
            <wp:positionV relativeFrom="paragraph">
              <wp:posOffset>-3175</wp:posOffset>
            </wp:positionV>
            <wp:extent cx="1158240" cy="1511300"/>
            <wp:effectExtent l="0" t="0" r="3810" b="0"/>
            <wp:wrapTight wrapText="bothSides">
              <wp:wrapPolygon edited="0">
                <wp:start x="0" y="0"/>
                <wp:lineTo x="0" y="21237"/>
                <wp:lineTo x="21316" y="21237"/>
                <wp:lineTo x="21316" y="0"/>
                <wp:lineTo x="0" y="0"/>
              </wp:wrapPolygon>
            </wp:wrapTight>
            <wp:docPr id="15" name="Рисунок 14" descr="139112315254989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11231525498940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62DF" w:rsidRDefault="009762DF"/>
    <w:p w:rsidR="009762DF" w:rsidRDefault="009762DF"/>
    <w:p w:rsidR="009762DF" w:rsidRDefault="009762DF"/>
    <w:p w:rsidR="009762DF" w:rsidRDefault="009762DF"/>
    <w:p w:rsidR="009762DF" w:rsidRDefault="009762DF"/>
    <w:p w:rsidR="009762DF" w:rsidRPr="009043D5" w:rsidRDefault="009043D5" w:rsidP="009043D5">
      <w:pPr>
        <w:jc w:val="center"/>
        <w:rPr>
          <w:rFonts w:ascii="Ampir Deco" w:hAnsi="Ampir Deco"/>
          <w:sz w:val="20"/>
          <w:szCs w:val="20"/>
        </w:rPr>
      </w:pPr>
      <w:r w:rsidRPr="009043D5">
        <w:rPr>
          <w:rFonts w:ascii="Ampir Deco" w:hAnsi="Ampir Deco"/>
          <w:sz w:val="20"/>
          <w:szCs w:val="20"/>
        </w:rPr>
        <w:t xml:space="preserve">Подготовила зав. МБО </w:t>
      </w:r>
      <w:proofErr w:type="spellStart"/>
      <w:r w:rsidRPr="009043D5">
        <w:rPr>
          <w:rFonts w:ascii="Ampir Deco" w:hAnsi="Ampir Deco"/>
          <w:sz w:val="20"/>
          <w:szCs w:val="20"/>
        </w:rPr>
        <w:t>Шаповалова</w:t>
      </w:r>
      <w:proofErr w:type="spellEnd"/>
      <w:r w:rsidRPr="009043D5">
        <w:rPr>
          <w:rFonts w:ascii="Ampir Deco" w:hAnsi="Ampir Deco"/>
          <w:sz w:val="20"/>
          <w:szCs w:val="20"/>
        </w:rPr>
        <w:t xml:space="preserve"> Л.И.</w:t>
      </w:r>
    </w:p>
    <w:p w:rsidR="009762DF" w:rsidRDefault="009762DF" w:rsidP="009762DF"/>
    <w:p w:rsidR="009043D5" w:rsidRPr="009762DF" w:rsidRDefault="009043D5" w:rsidP="00EE6CBD">
      <w:pPr>
        <w:jc w:val="right"/>
        <w:rPr>
          <w:rFonts w:ascii="Ampir Deco" w:hAnsi="Ampir Deco"/>
          <w:sz w:val="36"/>
          <w:szCs w:val="36"/>
        </w:rPr>
      </w:pPr>
    </w:p>
    <w:p w:rsidR="009762DF" w:rsidRPr="009762DF" w:rsidRDefault="009762DF" w:rsidP="009043D5">
      <w:pPr>
        <w:rPr>
          <w:rFonts w:ascii="Ampir Deco" w:hAnsi="Ampir Deco"/>
          <w:sz w:val="24"/>
          <w:szCs w:val="24"/>
        </w:rPr>
      </w:pPr>
      <w:r w:rsidRPr="009762DF">
        <w:rPr>
          <w:rFonts w:ascii="Ampir Deco" w:hAnsi="Ampir Deco"/>
          <w:sz w:val="24"/>
          <w:szCs w:val="24"/>
        </w:rPr>
        <w:t>МБУК ВР «МЦБ» им. М.В. Наумова</w:t>
      </w:r>
    </w:p>
    <w:p w:rsidR="009762DF" w:rsidRPr="009762DF" w:rsidRDefault="00BF60F7" w:rsidP="009762DF">
      <w:pPr>
        <w:jc w:val="center"/>
        <w:rPr>
          <w:rFonts w:ascii="Ampir Deco" w:hAnsi="Ampir Deco"/>
          <w:sz w:val="24"/>
          <w:szCs w:val="24"/>
        </w:rPr>
      </w:pPr>
      <w:r>
        <w:rPr>
          <w:rFonts w:ascii="Ampir Deco" w:hAnsi="Ampir Deco"/>
          <w:b/>
          <w:noProof/>
          <w:color w:val="C00000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A4C804" wp14:editId="0D9A2137">
                <wp:simplePos x="0" y="0"/>
                <wp:positionH relativeFrom="column">
                  <wp:posOffset>2484174</wp:posOffset>
                </wp:positionH>
                <wp:positionV relativeFrom="paragraph">
                  <wp:posOffset>249352</wp:posOffset>
                </wp:positionV>
                <wp:extent cx="914400" cy="340360"/>
                <wp:effectExtent l="0" t="0" r="17780" b="2159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60F7" w:rsidRPr="00BF60F7" w:rsidRDefault="00BF60F7">
                            <w:pPr>
                              <w:rPr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F60F7">
                              <w:rPr>
                                <w:color w:val="C00000"/>
                                <w:sz w:val="28"/>
                                <w:szCs w:val="28"/>
                              </w:rPr>
                              <w:t>+12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6" type="#_x0000_t202" style="position:absolute;left:0;text-align:left;margin-left:195.6pt;margin-top:19.65pt;width:1in;height:26.8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" filled="f" strokecolor="white [3212]" strokeweight=".5pt">
                <v:textbox>
                  <w:txbxContent>
                    <w:p w:rsidR="00BF60F7" w:rsidRPr="00BF60F7" w:rsidRDefault="00BF60F7">
                      <w:pPr>
                        <w:rPr>
                          <w:color w:val="C00000"/>
                          <w:sz w:val="28"/>
                          <w:szCs w:val="28"/>
                        </w:rPr>
                      </w:pPr>
                      <w:r w:rsidRPr="00BF60F7">
                        <w:rPr>
                          <w:color w:val="C00000"/>
                          <w:sz w:val="28"/>
                          <w:szCs w:val="28"/>
                        </w:rPr>
                        <w:t>+12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428F5E" wp14:editId="1082E504">
                <wp:simplePos x="0" y="0"/>
                <wp:positionH relativeFrom="column">
                  <wp:posOffset>2338624</wp:posOffset>
                </wp:positionH>
                <wp:positionV relativeFrom="paragraph">
                  <wp:posOffset>123528</wp:posOffset>
                </wp:positionV>
                <wp:extent cx="690664" cy="583659"/>
                <wp:effectExtent l="0" t="0" r="14605" b="2603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64" cy="58365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184.15pt;margin-top:9.75pt;width:54.4pt;height:45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" fillcolor="white [3212]" strokecolor="red" strokeweight="2pt"/>
            </w:pict>
          </mc:Fallback>
        </mc:AlternateContent>
      </w:r>
      <w:r w:rsidR="009043D5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8987218" wp14:editId="5B5DB991">
            <wp:simplePos x="0" y="0"/>
            <wp:positionH relativeFrom="column">
              <wp:posOffset>1505585</wp:posOffset>
            </wp:positionH>
            <wp:positionV relativeFrom="paragraph">
              <wp:posOffset>-5638165</wp:posOffset>
            </wp:positionV>
            <wp:extent cx="1553210" cy="1651000"/>
            <wp:effectExtent l="0" t="0" r="8890" b="6350"/>
            <wp:wrapSquare wrapText="bothSides"/>
            <wp:docPr id="10" name="Рисунок 9" descr="arhistratig-mihail-i-nepobedimoe-voinstvo-nebesnoe-blagovestniki-tayn-bojih-poborniki-slavyi-gospodney-putevoditeli-v-jizn-vechnuyu_525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histratig-mihail-i-nepobedimoe-voinstvo-nebesnoe-blagovestniki-tayn-bojih-poborniki-slavyi-gospodney-putevoditeli-v-jizn-vechnuyu_525544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62DF" w:rsidRPr="009762DF">
        <w:rPr>
          <w:rFonts w:ascii="Ampir Deco" w:hAnsi="Ampir Deco"/>
          <w:sz w:val="24"/>
          <w:szCs w:val="24"/>
        </w:rPr>
        <w:t>МБО</w:t>
      </w:r>
      <w:r w:rsidR="00177338">
        <w:rPr>
          <w:rFonts w:ascii="Ampir Deco" w:hAnsi="Ampir Deco"/>
          <w:sz w:val="24"/>
          <w:szCs w:val="24"/>
        </w:rPr>
        <w:t xml:space="preserve"> </w:t>
      </w:r>
    </w:p>
    <w:p w:rsidR="00177338" w:rsidRDefault="00177338" w:rsidP="00BF60F7">
      <w:pPr>
        <w:jc w:val="right"/>
        <w:rPr>
          <w:rFonts w:ascii="Ampir Deco" w:hAnsi="Ampir Deco"/>
          <w:b/>
          <w:color w:val="C00000"/>
          <w:sz w:val="36"/>
          <w:szCs w:val="36"/>
        </w:rPr>
      </w:pPr>
    </w:p>
    <w:p w:rsidR="009762DF" w:rsidRPr="009043D5" w:rsidRDefault="009762DF" w:rsidP="009762DF">
      <w:pPr>
        <w:jc w:val="center"/>
        <w:rPr>
          <w:rFonts w:ascii="Ampir Deco" w:hAnsi="Ampir Deco"/>
          <w:b/>
          <w:color w:val="C00000"/>
          <w:sz w:val="36"/>
          <w:szCs w:val="36"/>
        </w:rPr>
      </w:pPr>
      <w:r w:rsidRPr="009043D5">
        <w:rPr>
          <w:rFonts w:ascii="Ampir Deco" w:hAnsi="Ampir Deco"/>
          <w:b/>
          <w:color w:val="C00000"/>
          <w:sz w:val="36"/>
          <w:szCs w:val="36"/>
        </w:rPr>
        <w:t>Архангелы – посланники Господа</w:t>
      </w:r>
    </w:p>
    <w:p w:rsidR="009043D5" w:rsidRDefault="009043D5" w:rsidP="009043D5">
      <w:pPr>
        <w:jc w:val="center"/>
      </w:pPr>
      <w:bookmarkStart w:id="0" w:name="_GoBack"/>
      <w:bookmarkEnd w:id="0"/>
    </w:p>
    <w:p w:rsidR="009762DF" w:rsidRDefault="009762DF" w:rsidP="009043D5">
      <w:pPr>
        <w:jc w:val="center"/>
      </w:pPr>
      <w:r>
        <w:rPr>
          <w:noProof/>
          <w:lang w:eastAsia="ru-RU"/>
        </w:rPr>
        <w:drawing>
          <wp:inline distT="0" distB="0" distL="0" distR="0" wp14:anchorId="35BACF9D" wp14:editId="5ABB881C">
            <wp:extent cx="2092413" cy="2632668"/>
            <wp:effectExtent l="190500" t="171450" r="212725" b="206375"/>
            <wp:docPr id="1" name="Рисунок 1" descr="C:\Users\Администратор\Desktop\сценарий Собор Архистратига Михаила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сценарий Собор Архистратига Михаила\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253" cy="2628692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9762DF" w:rsidRDefault="009762DF" w:rsidP="009043D5">
      <w:pPr>
        <w:jc w:val="center"/>
        <w:rPr>
          <w:rFonts w:ascii="Ampir Deco" w:hAnsi="Ampir Deco"/>
          <w:sz w:val="24"/>
          <w:szCs w:val="24"/>
        </w:rPr>
      </w:pPr>
      <w:r w:rsidRPr="009762DF">
        <w:rPr>
          <w:rFonts w:ascii="Ampir Deco" w:hAnsi="Ampir Deco"/>
          <w:sz w:val="24"/>
          <w:szCs w:val="24"/>
        </w:rPr>
        <w:t xml:space="preserve">ст. </w:t>
      </w:r>
      <w:proofErr w:type="gramStart"/>
      <w:r w:rsidRPr="009762DF">
        <w:rPr>
          <w:rFonts w:ascii="Ampir Deco" w:hAnsi="Ampir Deco"/>
          <w:sz w:val="24"/>
          <w:szCs w:val="24"/>
        </w:rPr>
        <w:t>Романовская</w:t>
      </w:r>
      <w:proofErr w:type="gramEnd"/>
      <w:r w:rsidRPr="009762DF">
        <w:rPr>
          <w:rFonts w:ascii="Ampir Deco" w:hAnsi="Ampir Deco"/>
          <w:sz w:val="24"/>
          <w:szCs w:val="24"/>
        </w:rPr>
        <w:t xml:space="preserve"> 2015 г.</w:t>
      </w:r>
    </w:p>
    <w:p w:rsidR="00EA1EC3" w:rsidRDefault="00FB2D88" w:rsidP="00FB2D88">
      <w:pPr>
        <w:jc w:val="center"/>
        <w:rPr>
          <w:rFonts w:ascii="Ampir Deco" w:hAnsi="Ampir Deco"/>
          <w:sz w:val="24"/>
          <w:szCs w:val="24"/>
        </w:rPr>
      </w:pPr>
      <w:r>
        <w:rPr>
          <w:rFonts w:ascii="Ampir Deco" w:hAnsi="Ampir Deco"/>
          <w:noProof/>
          <w:sz w:val="24"/>
          <w:szCs w:val="24"/>
          <w:lang w:eastAsia="ru-RU"/>
        </w:rPr>
        <w:lastRenderedPageBreak/>
        <w:drawing>
          <wp:inline distT="0" distB="0" distL="0" distR="0" wp14:anchorId="24CE5AF9" wp14:editId="1B84DA80">
            <wp:extent cx="1414122" cy="2532185"/>
            <wp:effectExtent l="0" t="0" r="0" b="1905"/>
            <wp:docPr id="3" name="Рисунок 3" descr="C:\Users\Администратор\Desktop\Арх Гаври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Арх Гавриил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261" cy="253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EC3" w:rsidRDefault="00EA1EC3" w:rsidP="00EA1EC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Церковь называет Архангела Гавриила служителем чудес, так как в деле спасения рода человеческого он был особым вестником и служителем всемогущества Божьей. </w:t>
      </w:r>
    </w:p>
    <w:p w:rsidR="00EA1EC3" w:rsidRDefault="00EA1EC3" w:rsidP="00EA1EC3">
      <w:pPr>
        <w:jc w:val="center"/>
        <w:rPr>
          <w:rFonts w:ascii="Ampir Deco" w:hAnsi="Ampir Deco"/>
          <w:sz w:val="24"/>
          <w:szCs w:val="24"/>
        </w:rPr>
      </w:pPr>
      <w:r>
        <w:rPr>
          <w:rFonts w:ascii="Ampir Deco" w:hAnsi="Ampir Deco"/>
          <w:noProof/>
          <w:sz w:val="24"/>
          <w:szCs w:val="24"/>
          <w:lang w:eastAsia="ru-RU"/>
        </w:rPr>
        <w:drawing>
          <wp:inline distT="0" distB="0" distL="0" distR="0">
            <wp:extent cx="1540110" cy="1959429"/>
            <wp:effectExtent l="0" t="0" r="3175" b="3175"/>
            <wp:docPr id="4" name="Рисунок 4" descr="C:\Users\Администратор\Desktop\Арх Рафа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Арх Рафаил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060" cy="1965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EC3" w:rsidRDefault="00EA1EC3" w:rsidP="00EA1EC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Архангел Рафаил </w:t>
      </w:r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ается</w:t>
      </w:r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иконах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врачебным сосудом </w:t>
      </w:r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руках.</w:t>
      </w:r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Имя "Рафаил" означает "помощь, исцеление Божье". Этот Архангел - врач недругов человеческих. </w:t>
      </w:r>
    </w:p>
    <w:p w:rsidR="00EA1EC3" w:rsidRDefault="00EA1EC3" w:rsidP="00EA1EC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EC3" w:rsidRDefault="00EA1EC3" w:rsidP="00EA1EC3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76753" cy="2399154"/>
            <wp:effectExtent l="0" t="0" r="5080" b="1270"/>
            <wp:docPr id="5" name="Рисунок 5" descr="C:\Users\Администратор\Desktop\Арх. Ури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Арх. Уриил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929" cy="240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EC3" w:rsidRDefault="00EA1EC3" w:rsidP="00EA1EC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EC3" w:rsidRDefault="00EA1EC3" w:rsidP="00EA1EC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Архангел </w:t>
      </w:r>
      <w:proofErr w:type="spellStart"/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>Уриил</w:t>
      </w:r>
      <w:proofErr w:type="spellEnd"/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с мечом в одной руке и пламенем 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второй. Имя этого Архангела </w:t>
      </w:r>
      <w:r w:rsidR="007803ED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означает</w:t>
      </w:r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"огонь и свет Божий". Как Ангел света, он просвещает ум людей откровением истины, для них полезной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B2D88" w:rsidRDefault="00FB2D88" w:rsidP="00EA1EC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2D88" w:rsidRDefault="00FB2D88" w:rsidP="00EA1EC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03ED" w:rsidRDefault="007803ED" w:rsidP="007803ED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mpir Deco" w:hAnsi="Ampir Deco"/>
          <w:noProof/>
          <w:sz w:val="24"/>
          <w:szCs w:val="24"/>
          <w:lang w:eastAsia="ru-RU"/>
        </w:rPr>
        <w:drawing>
          <wp:inline distT="0" distB="0" distL="0" distR="0" wp14:anchorId="16E67EBD" wp14:editId="2398D1E8">
            <wp:extent cx="1693959" cy="1951639"/>
            <wp:effectExtent l="0" t="0" r="1905" b="0"/>
            <wp:docPr id="7" name="Рисунок 7" descr="C:\Users\Администратор\Desktop\Арх. Селафи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Арх. Селафиил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033" cy="195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ED" w:rsidRDefault="007803ED" w:rsidP="007803E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03ED" w:rsidRDefault="007803ED" w:rsidP="007803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Имя Архангела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</w:t>
      </w:r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>афиил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означает "молитва к Богу".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вразумляет</w:t>
      </w:r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нас, о чем, когда и как молиться. </w:t>
      </w:r>
    </w:p>
    <w:p w:rsidR="00EA1EC3" w:rsidRDefault="00EA1EC3" w:rsidP="007803ED">
      <w:pPr>
        <w:jc w:val="center"/>
        <w:rPr>
          <w:rFonts w:ascii="Ampir Deco" w:hAnsi="Ampir Deco"/>
          <w:sz w:val="24"/>
          <w:szCs w:val="24"/>
        </w:rPr>
      </w:pPr>
    </w:p>
    <w:p w:rsidR="007803ED" w:rsidRDefault="007803ED" w:rsidP="007803ED">
      <w:pPr>
        <w:jc w:val="center"/>
        <w:rPr>
          <w:rFonts w:ascii="Ampir Deco" w:hAnsi="Ampir Deco"/>
          <w:sz w:val="24"/>
          <w:szCs w:val="24"/>
        </w:rPr>
      </w:pPr>
      <w:r>
        <w:rPr>
          <w:rFonts w:ascii="Ampir Deco" w:hAnsi="Ampir Deco"/>
          <w:noProof/>
          <w:sz w:val="24"/>
          <w:szCs w:val="24"/>
          <w:lang w:eastAsia="ru-RU"/>
        </w:rPr>
        <w:lastRenderedPageBreak/>
        <w:drawing>
          <wp:inline distT="0" distB="0" distL="0" distR="0" wp14:anchorId="77066B84" wp14:editId="4C579EEA">
            <wp:extent cx="2041651" cy="2392696"/>
            <wp:effectExtent l="0" t="0" r="0" b="7620"/>
            <wp:docPr id="8" name="Рисунок 8" descr="C:\Users\Администратор\Desktop\Арх Иегуди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Арх Иегудиил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046" cy="240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3ED" w:rsidRDefault="007803ED" w:rsidP="007803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Архангел </w:t>
      </w:r>
      <w:proofErr w:type="spellStart"/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>Иегудиил</w:t>
      </w:r>
      <w:proofErr w:type="spellEnd"/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правой руке держит </w:t>
      </w:r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>золотой венец, а в левой - кнут из трех красных ветвей.</w:t>
      </w:r>
      <w:r w:rsidRPr="00EC11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значит</w:t>
      </w:r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"хвала Богу" </w:t>
      </w:r>
      <w:r w:rsidR="00360506">
        <w:rPr>
          <w:rFonts w:ascii="Times New Roman" w:eastAsia="Times New Roman" w:hAnsi="Times New Roman" w:cs="Times New Roman"/>
          <w:sz w:val="24"/>
          <w:szCs w:val="24"/>
          <w:lang w:eastAsia="ru-RU"/>
        </w:rPr>
        <w:t>Архангел</w:t>
      </w:r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поощря</w:t>
      </w:r>
      <w:r w:rsidR="00360506">
        <w:rPr>
          <w:rFonts w:ascii="Times New Roman" w:eastAsia="Times New Roman" w:hAnsi="Times New Roman" w:cs="Times New Roman"/>
          <w:sz w:val="24"/>
          <w:szCs w:val="24"/>
          <w:lang w:eastAsia="ru-RU"/>
        </w:rPr>
        <w:t>ет</w:t>
      </w:r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людей,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трудя</w:t>
      </w:r>
      <w:r w:rsidR="003605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щихся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славы Божией.</w:t>
      </w:r>
    </w:p>
    <w:p w:rsidR="00FB2D88" w:rsidRDefault="00FB2D88" w:rsidP="007803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03ED" w:rsidRDefault="00FB2D88" w:rsidP="00FB2D88">
      <w:pPr>
        <w:jc w:val="center"/>
        <w:rPr>
          <w:rFonts w:ascii="Ampir Deco" w:hAnsi="Ampir Deco"/>
          <w:sz w:val="24"/>
          <w:szCs w:val="24"/>
        </w:rPr>
      </w:pPr>
      <w:r>
        <w:rPr>
          <w:rFonts w:ascii="Ampir Deco" w:hAnsi="Ampir Deco"/>
          <w:noProof/>
          <w:sz w:val="24"/>
          <w:szCs w:val="24"/>
          <w:lang w:eastAsia="ru-RU"/>
        </w:rPr>
        <w:drawing>
          <wp:inline distT="0" distB="0" distL="0" distR="0">
            <wp:extent cx="1607595" cy="1981200"/>
            <wp:effectExtent l="0" t="0" r="0" b="0"/>
            <wp:docPr id="9" name="Рисунок 9" descr="C:\Users\Администратор\Desktop\Арх. Варахии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Арх. Варахиил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187" cy="199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D88" w:rsidRDefault="00FB2D88" w:rsidP="00FB2D88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иил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или "благословение Божие" на иконах </w:t>
      </w:r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</w:t>
      </w:r>
      <w:proofErr w:type="gramEnd"/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длинной одежде, складки которой украшены цветами розы. Через Архангела </w:t>
      </w:r>
      <w:proofErr w:type="spellStart"/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Варахиила</w:t>
      </w:r>
      <w:proofErr w:type="spellEnd"/>
      <w:r w:rsidRPr="003C28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ссылается благословение Божье на любое доброе дело. </w:t>
      </w:r>
    </w:p>
    <w:p w:rsidR="00FB2D88" w:rsidRPr="009762DF" w:rsidRDefault="00FB2D88" w:rsidP="00FB2D88">
      <w:pPr>
        <w:jc w:val="both"/>
        <w:rPr>
          <w:rFonts w:ascii="Ampir Deco" w:hAnsi="Ampir Deco"/>
          <w:sz w:val="24"/>
          <w:szCs w:val="24"/>
        </w:rPr>
      </w:pPr>
    </w:p>
    <w:sectPr w:rsidR="00FB2D88" w:rsidRPr="009762DF" w:rsidSect="00EA1EC3">
      <w:pgSz w:w="16838" w:h="11906" w:orient="landscape"/>
      <w:pgMar w:top="426" w:right="536" w:bottom="850" w:left="709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mpir Deco">
    <w:panose1 w:val="02000400000000000000"/>
    <w:charset w:val="CC"/>
    <w:family w:val="auto"/>
    <w:pitch w:val="variable"/>
    <w:sig w:usb0="80000203" w:usb1="10002048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3EB"/>
    <w:rsid w:val="000E73AD"/>
    <w:rsid w:val="00177338"/>
    <w:rsid w:val="00360506"/>
    <w:rsid w:val="0043776E"/>
    <w:rsid w:val="005660D2"/>
    <w:rsid w:val="00577C2C"/>
    <w:rsid w:val="007803ED"/>
    <w:rsid w:val="009043D5"/>
    <w:rsid w:val="009762DF"/>
    <w:rsid w:val="00BD2268"/>
    <w:rsid w:val="00BF60F7"/>
    <w:rsid w:val="00C95C05"/>
    <w:rsid w:val="00CD33EB"/>
    <w:rsid w:val="00EA1EC3"/>
    <w:rsid w:val="00EE6CBD"/>
    <w:rsid w:val="00F57295"/>
    <w:rsid w:val="00FB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2015-11-19T11:09:00Z</dcterms:created>
  <dcterms:modified xsi:type="dcterms:W3CDTF">2016-01-18T09:20:00Z</dcterms:modified>
</cp:coreProperties>
</file>