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0C20C5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43A7" w:rsidRPr="003C43A7" w:rsidRDefault="003C43A7" w:rsidP="003C43A7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C43A7">
        <w:rPr>
          <w:rFonts w:ascii="Times New Roman" w:hAnsi="Times New Roman" w:cs="Times New Roman"/>
          <w:b/>
          <w:color w:val="002060"/>
          <w:sz w:val="32"/>
          <w:szCs w:val="32"/>
        </w:rPr>
        <w:t>«Вся в квадратах - белых, черных –</w:t>
      </w:r>
    </w:p>
    <w:p w:rsidR="003C43A7" w:rsidRPr="003C43A7" w:rsidRDefault="003C43A7" w:rsidP="003C43A7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C43A7">
        <w:rPr>
          <w:rFonts w:ascii="Times New Roman" w:hAnsi="Times New Roman" w:cs="Times New Roman"/>
          <w:b/>
          <w:color w:val="002060"/>
          <w:sz w:val="32"/>
          <w:szCs w:val="32"/>
        </w:rPr>
        <w:t>Деревянная доска»</w:t>
      </w:r>
    </w:p>
    <w:p w:rsidR="005645E9" w:rsidRPr="003C43A7" w:rsidRDefault="003C43A7" w:rsidP="003C43A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3C43A7">
        <w:rPr>
          <w:rFonts w:ascii="Times New Roman" w:hAnsi="Times New Roman" w:cs="Times New Roman"/>
          <w:b/>
          <w:sz w:val="32"/>
          <w:szCs w:val="32"/>
        </w:rPr>
        <w:t>беседа к международному дню шахмат</w:t>
      </w:r>
    </w:p>
    <w:p w:rsidR="00AF3294" w:rsidRDefault="00AF3294" w:rsidP="003D3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36A6" w:rsidRDefault="008515EC" w:rsidP="003D3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15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2621" cy="3600000"/>
            <wp:effectExtent l="0" t="0" r="8255" b="635"/>
            <wp:docPr id="3" name="Рисунок 3" descr="C:\Users\Библиотека\Desktop\части-шахмат-на-проверенной-доске-3734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esktop\части-шахмат-на-проверенной-доске-3734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62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A6" w:rsidRDefault="003D36A6" w:rsidP="003D3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0AA1" w:rsidRDefault="00390AA1" w:rsidP="003D3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0AA1" w:rsidRPr="00CA78D8" w:rsidRDefault="00390AA1" w:rsidP="003D3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C709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P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283">
        <w:rPr>
          <w:rFonts w:ascii="Times New Roman" w:hAnsi="Times New Roman" w:cs="Times New Roman"/>
          <w:sz w:val="28"/>
          <w:szCs w:val="28"/>
        </w:rPr>
        <w:lastRenderedPageBreak/>
        <w:t>Цель: популяризация игры в шахматы среди населения поселка, развитие интеллектуальных способностей детей.</w:t>
      </w:r>
    </w:p>
    <w:p w:rsidR="00AE7283" w:rsidRP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283">
        <w:rPr>
          <w:rFonts w:ascii="Times New Roman" w:hAnsi="Times New Roman" w:cs="Times New Roman"/>
          <w:sz w:val="28"/>
          <w:szCs w:val="28"/>
        </w:rPr>
        <w:t>Оборудование: Праздник проводиться в зале, оборудованном ноутбуком, проектором, экраном.</w:t>
      </w:r>
    </w:p>
    <w:p w:rsidR="00AE7283" w:rsidRP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7283">
        <w:rPr>
          <w:rFonts w:ascii="Times New Roman" w:hAnsi="Times New Roman" w:cs="Times New Roman"/>
          <w:sz w:val="28"/>
          <w:szCs w:val="28"/>
        </w:rPr>
        <w:t>онадобятся: пешки черные и белые по 15 шт., ферзи двух цветов по 5 шт., шахматный стол, шахматные доски, галстуки черного и белого цветов (по количеству участников).</w:t>
      </w: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Pr="002C234C" w:rsidRDefault="00AE7283" w:rsidP="002C234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34C">
        <w:rPr>
          <w:rFonts w:ascii="Times New Roman" w:hAnsi="Times New Roman" w:cs="Times New Roman"/>
          <w:i/>
          <w:sz w:val="28"/>
          <w:szCs w:val="28"/>
        </w:rPr>
        <w:lastRenderedPageBreak/>
        <w:t>В зале стулья расставлены так, что условно делятся на две команды. Между рядами расположен шахматный стол.</w:t>
      </w:r>
    </w:p>
    <w:p w:rsidR="00AE7283" w:rsidRPr="002C234C" w:rsidRDefault="00AE7283" w:rsidP="002C234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34C">
        <w:rPr>
          <w:rFonts w:ascii="Times New Roman" w:hAnsi="Times New Roman" w:cs="Times New Roman"/>
          <w:i/>
          <w:sz w:val="28"/>
          <w:szCs w:val="28"/>
        </w:rPr>
        <w:t>Ведущий приглашает детей в зал и делит на две команды. Для каждой команды определятся один из цветов (белый или черный). Члены одной команды получают галстуки своего цвета.</w:t>
      </w:r>
    </w:p>
    <w:p w:rsidR="00AE7283" w:rsidRPr="002C234C" w:rsidRDefault="00AE7283" w:rsidP="002C234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34C">
        <w:rPr>
          <w:rFonts w:ascii="Times New Roman" w:hAnsi="Times New Roman" w:cs="Times New Roman"/>
          <w:i/>
          <w:sz w:val="28"/>
          <w:szCs w:val="28"/>
        </w:rPr>
        <w:t>История праздника (5 мин.)</w:t>
      </w:r>
    </w:p>
    <w:p w:rsidR="00AE7283" w:rsidRPr="002C234C" w:rsidRDefault="00AE7283" w:rsidP="002C234C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34C">
        <w:rPr>
          <w:rFonts w:ascii="Times New Roman" w:hAnsi="Times New Roman" w:cs="Times New Roman"/>
          <w:i/>
          <w:sz w:val="28"/>
          <w:szCs w:val="28"/>
        </w:rPr>
        <w:t>Ведущий рассказывает детям историю праздника и показывает презентацию (прилагается).</w:t>
      </w:r>
    </w:p>
    <w:p w:rsidR="00AE7283" w:rsidRPr="00AE7283" w:rsidRDefault="001B42D0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2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283" w:rsidRPr="00AE7283">
        <w:rPr>
          <w:rFonts w:ascii="Times New Roman" w:hAnsi="Times New Roman" w:cs="Times New Roman"/>
          <w:sz w:val="28"/>
          <w:szCs w:val="28"/>
        </w:rPr>
        <w:t>Международный день шахмат отмечается с 1966 года. Инициатива создания этого праздника принадлежит Всемирной шахматной федерации (ФИДЕ), которая была основана 20 июля 1924 года в Париже.</w:t>
      </w:r>
    </w:p>
    <w:p w:rsidR="00AE7283" w:rsidRP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283">
        <w:rPr>
          <w:rFonts w:ascii="Times New Roman" w:hAnsi="Times New Roman" w:cs="Times New Roman"/>
          <w:sz w:val="28"/>
          <w:szCs w:val="28"/>
        </w:rPr>
        <w:t>Как Вы знаете, шахматы — это настольная игра на 64-клеточной доске, на которой располагаются 32 фигуры (по 16 фигур белого и черного цвета). Играют 2 партнера. Цель игры заключается в том, чтобы поставить мат королю противника. Считается, что игра в шахматы способствует развитию памяти, умственных способностей, творческого и логического мышления. По данным ФИДЕ, сегодня шахматы как вид спорта признаны в 105 странах мира.</w:t>
      </w:r>
    </w:p>
    <w:p w:rsidR="00AE7283" w:rsidRPr="00AE7283" w:rsidRDefault="001B42D0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</w:t>
      </w:r>
      <w:r w:rsidR="00AE7283" w:rsidRPr="00AE7283">
        <w:rPr>
          <w:rFonts w:ascii="Times New Roman" w:hAnsi="Times New Roman" w:cs="Times New Roman"/>
          <w:sz w:val="28"/>
          <w:szCs w:val="28"/>
        </w:rPr>
        <w:t>и почти в каждом городе есть шахматный клуб (иногда их несколько), в котором собираются почитатели этого вида спорта. В Международный день шахмат в этих клубах проводятся турниры, развлекательные мероприятия, любительские лекции по обмену опытом игры.</w:t>
      </w:r>
    </w:p>
    <w:p w:rsidR="00AE7283" w:rsidRP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283">
        <w:rPr>
          <w:rFonts w:ascii="Times New Roman" w:hAnsi="Times New Roman" w:cs="Times New Roman"/>
          <w:sz w:val="28"/>
          <w:szCs w:val="28"/>
        </w:rPr>
        <w:t>Шахматам свыше двух тысячелетий, а значит, зародилась игра в замысловатые фигурки еще до наступления нашей эры. Название в те времена головоломки было «чатуранга», в переводе с санскрита - «четыре войска». Каждое из «войск» имело четыре же типа оружия: пехота, слоны, колесницы и конница. Первые шахматы представляли собой всего-навсего 4 фигуры, они «ходили» по полю в 9*9 клеток.</w:t>
      </w:r>
    </w:p>
    <w:p w:rsidR="00AE7283" w:rsidRP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283">
        <w:rPr>
          <w:rFonts w:ascii="Times New Roman" w:hAnsi="Times New Roman" w:cs="Times New Roman"/>
          <w:sz w:val="28"/>
          <w:szCs w:val="28"/>
        </w:rPr>
        <w:t>Из Индии игра в шахматы проникла в страны Азии. Огромной популярностью она пользовалась в Иране (VI век), а спустя одно столетие завладела умами арабов. Этим народом шахматы были названы словом «</w:t>
      </w:r>
      <w:proofErr w:type="spellStart"/>
      <w:r w:rsidRPr="00AE7283">
        <w:rPr>
          <w:rFonts w:ascii="Times New Roman" w:hAnsi="Times New Roman" w:cs="Times New Roman"/>
          <w:sz w:val="28"/>
          <w:szCs w:val="28"/>
        </w:rPr>
        <w:t>шатрандж</w:t>
      </w:r>
      <w:proofErr w:type="spellEnd"/>
      <w:r w:rsidRPr="00AE7283">
        <w:rPr>
          <w:rFonts w:ascii="Times New Roman" w:hAnsi="Times New Roman" w:cs="Times New Roman"/>
          <w:sz w:val="28"/>
          <w:szCs w:val="28"/>
        </w:rPr>
        <w:t>». Благодаря арабам данная игра стала гораздо понятнее, интереснее. Следует отметить, что процесс усовершенствования продолжался на протяжении ни одного столетия.</w:t>
      </w:r>
    </w:p>
    <w:p w:rsidR="00AE7283" w:rsidRP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283">
        <w:rPr>
          <w:rFonts w:ascii="Times New Roman" w:hAnsi="Times New Roman" w:cs="Times New Roman"/>
          <w:sz w:val="28"/>
          <w:szCs w:val="28"/>
        </w:rPr>
        <w:t>В Россию логическое увлечение пришло непосредственно с Востока с сохранением специфической терминологии. Так же, как и в Европе, шахматы пережили преследование церковными служителями, и даже государственной властью. Однако, ситуацию спасали простые смертные – они продолжали играть в шахматы несмотря ни на то. Только в начале XIX века игра попала в категорию признанных официально, о чем свидетельствует волна образования тематических кружков и выпуска шахматных печатных изданий.</w:t>
      </w:r>
    </w:p>
    <w:p w:rsidR="00AE7283" w:rsidRP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283">
        <w:rPr>
          <w:rFonts w:ascii="Times New Roman" w:hAnsi="Times New Roman" w:cs="Times New Roman"/>
          <w:sz w:val="28"/>
          <w:szCs w:val="28"/>
        </w:rPr>
        <w:t>По международным традициям в этот день все любители и профессионалы собираются в шахматных клубах и проводят многочисленные турниры. Все участники получают символические подарки, в качестве стимула для достижения более крупных целей.</w:t>
      </w:r>
    </w:p>
    <w:p w:rsidR="00AE7283" w:rsidRPr="00AE7283" w:rsidRDefault="00AE7283" w:rsidP="001B42D0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7283">
        <w:rPr>
          <w:rFonts w:ascii="Times New Roman" w:hAnsi="Times New Roman" w:cs="Times New Roman"/>
          <w:sz w:val="28"/>
          <w:szCs w:val="28"/>
        </w:rPr>
        <w:t>Викторина (10 мин.)</w:t>
      </w:r>
    </w:p>
    <w:p w:rsidR="00AE7283" w:rsidRPr="001B42D0" w:rsidRDefault="00AE7283" w:rsidP="001B42D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D0">
        <w:rPr>
          <w:rFonts w:ascii="Times New Roman" w:hAnsi="Times New Roman" w:cs="Times New Roman"/>
          <w:i/>
          <w:sz w:val="28"/>
          <w:szCs w:val="28"/>
        </w:rPr>
        <w:lastRenderedPageBreak/>
        <w:t>Ведущий объясняет правила. За каждый из вопросов № 1-15 команда получает пешку с</w:t>
      </w:r>
      <w:r w:rsidR="001B42D0" w:rsidRPr="001B42D0">
        <w:rPr>
          <w:rFonts w:ascii="Times New Roman" w:hAnsi="Times New Roman" w:cs="Times New Roman"/>
          <w:i/>
          <w:sz w:val="28"/>
          <w:szCs w:val="28"/>
        </w:rPr>
        <w:t>воего цвета. За вопросы №16-19,</w:t>
      </w:r>
      <w:r w:rsidRPr="001B42D0">
        <w:rPr>
          <w:rFonts w:ascii="Times New Roman" w:hAnsi="Times New Roman" w:cs="Times New Roman"/>
          <w:i/>
          <w:sz w:val="28"/>
          <w:szCs w:val="28"/>
        </w:rPr>
        <w:t xml:space="preserve"> команда получает ферзя.</w:t>
      </w:r>
    </w:p>
    <w:p w:rsidR="00AE7283" w:rsidRPr="001B42D0" w:rsidRDefault="00AE7283" w:rsidP="001B42D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D0">
        <w:rPr>
          <w:rFonts w:ascii="Times New Roman" w:hAnsi="Times New Roman" w:cs="Times New Roman"/>
          <w:i/>
          <w:sz w:val="28"/>
          <w:szCs w:val="28"/>
        </w:rPr>
        <w:t>Отвечать имеет право та команда, где первыми подняли руку. Если ответ не правильный право ответа переходит к другой команде.</w:t>
      </w:r>
    </w:p>
    <w:p w:rsidR="00AE7283" w:rsidRPr="001B42D0" w:rsidRDefault="00AE7283" w:rsidP="001B42D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D0">
        <w:rPr>
          <w:rFonts w:ascii="Times New Roman" w:hAnsi="Times New Roman" w:cs="Times New Roman"/>
          <w:i/>
          <w:sz w:val="28"/>
          <w:szCs w:val="28"/>
        </w:rPr>
        <w:t xml:space="preserve">Каждая команда собирает свои фигуры на шахматном </w:t>
      </w:r>
      <w:r w:rsidR="001B42D0" w:rsidRPr="001B42D0">
        <w:rPr>
          <w:rFonts w:ascii="Times New Roman" w:hAnsi="Times New Roman" w:cs="Times New Roman"/>
          <w:i/>
          <w:sz w:val="28"/>
          <w:szCs w:val="28"/>
        </w:rPr>
        <w:t>столе,</w:t>
      </w:r>
      <w:r w:rsidRPr="001B42D0">
        <w:rPr>
          <w:rFonts w:ascii="Times New Roman" w:hAnsi="Times New Roman" w:cs="Times New Roman"/>
          <w:i/>
          <w:sz w:val="28"/>
          <w:szCs w:val="28"/>
        </w:rPr>
        <w:t xml:space="preserve"> со своей стороны.</w:t>
      </w:r>
    </w:p>
    <w:p w:rsidR="00AE7283" w:rsidRPr="001B42D0" w:rsidRDefault="00AE7283" w:rsidP="001B42D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D0">
        <w:rPr>
          <w:rFonts w:ascii="Times New Roman" w:hAnsi="Times New Roman" w:cs="Times New Roman"/>
          <w:i/>
          <w:sz w:val="28"/>
          <w:szCs w:val="28"/>
        </w:rPr>
        <w:t>Вопросы представлены на презентации (прилагается).</w:t>
      </w:r>
    </w:p>
    <w:p w:rsidR="00AE7283" w:rsidRPr="001B42D0" w:rsidRDefault="00AE7283" w:rsidP="001B42D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D0">
        <w:rPr>
          <w:rFonts w:ascii="Times New Roman" w:hAnsi="Times New Roman" w:cs="Times New Roman"/>
          <w:i/>
          <w:sz w:val="28"/>
          <w:szCs w:val="28"/>
        </w:rPr>
        <w:t>Вопрос соперникам (7 мин.).</w:t>
      </w:r>
    </w:p>
    <w:p w:rsidR="00AE7283" w:rsidRPr="001B42D0" w:rsidRDefault="00AE7283" w:rsidP="001B42D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D0">
        <w:rPr>
          <w:rFonts w:ascii="Times New Roman" w:hAnsi="Times New Roman" w:cs="Times New Roman"/>
          <w:i/>
          <w:sz w:val="28"/>
          <w:szCs w:val="28"/>
        </w:rPr>
        <w:t>Каждой команде предлагается подготовить вопрос или задание о шахматах для своих соперников.</w:t>
      </w:r>
    </w:p>
    <w:p w:rsidR="00AE7283" w:rsidRPr="001B42D0" w:rsidRDefault="00AE7283" w:rsidP="001B42D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D0">
        <w:rPr>
          <w:rFonts w:ascii="Times New Roman" w:hAnsi="Times New Roman" w:cs="Times New Roman"/>
          <w:i/>
          <w:sz w:val="28"/>
          <w:szCs w:val="28"/>
        </w:rPr>
        <w:t>За правильный ответ команда получает ферзя.</w:t>
      </w:r>
    </w:p>
    <w:p w:rsidR="00AE7283" w:rsidRPr="001B42D0" w:rsidRDefault="00AE7283" w:rsidP="001B42D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D0"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AE7283" w:rsidRPr="001B42D0" w:rsidRDefault="00AE7283" w:rsidP="001B42D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D0">
        <w:rPr>
          <w:rFonts w:ascii="Times New Roman" w:hAnsi="Times New Roman" w:cs="Times New Roman"/>
          <w:i/>
          <w:sz w:val="28"/>
          <w:szCs w:val="28"/>
        </w:rPr>
        <w:t>Команды подсчитывают свои баллы из расчета:</w:t>
      </w:r>
    </w:p>
    <w:p w:rsidR="00AE7283" w:rsidRPr="001B42D0" w:rsidRDefault="00AE7283" w:rsidP="001B42D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D0">
        <w:rPr>
          <w:rFonts w:ascii="Times New Roman" w:hAnsi="Times New Roman" w:cs="Times New Roman"/>
          <w:i/>
          <w:sz w:val="28"/>
          <w:szCs w:val="28"/>
        </w:rPr>
        <w:t>1 пешка – 1 балл;</w:t>
      </w:r>
    </w:p>
    <w:p w:rsidR="00AE7283" w:rsidRPr="001B42D0" w:rsidRDefault="00AE7283" w:rsidP="001B42D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D0">
        <w:rPr>
          <w:rFonts w:ascii="Times New Roman" w:hAnsi="Times New Roman" w:cs="Times New Roman"/>
          <w:i/>
          <w:sz w:val="28"/>
          <w:szCs w:val="28"/>
        </w:rPr>
        <w:t>1 ферзь – 9 баллов.</w:t>
      </w:r>
    </w:p>
    <w:p w:rsidR="00AE7283" w:rsidRPr="001B42D0" w:rsidRDefault="00AE7283" w:rsidP="001B42D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D0">
        <w:rPr>
          <w:rFonts w:ascii="Times New Roman" w:hAnsi="Times New Roman" w:cs="Times New Roman"/>
          <w:i/>
          <w:sz w:val="28"/>
          <w:szCs w:val="28"/>
        </w:rPr>
        <w:t>Ведущий приветствует победителей.</w:t>
      </w:r>
    </w:p>
    <w:p w:rsidR="00AE7283" w:rsidRPr="001B42D0" w:rsidRDefault="00AE7283" w:rsidP="001B42D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D0">
        <w:rPr>
          <w:rFonts w:ascii="Times New Roman" w:hAnsi="Times New Roman" w:cs="Times New Roman"/>
          <w:i/>
          <w:sz w:val="28"/>
          <w:szCs w:val="28"/>
        </w:rPr>
        <w:t>Игра в шахматы.</w:t>
      </w:r>
    </w:p>
    <w:p w:rsidR="00AE7283" w:rsidRPr="001B42D0" w:rsidRDefault="00AE7283" w:rsidP="001B42D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2D0">
        <w:rPr>
          <w:rFonts w:ascii="Times New Roman" w:hAnsi="Times New Roman" w:cs="Times New Roman"/>
          <w:i/>
          <w:sz w:val="28"/>
          <w:szCs w:val="28"/>
        </w:rPr>
        <w:t>Ведущий предлагает детям сыграть партию в шахматы.</w:t>
      </w:r>
    </w:p>
    <w:p w:rsidR="00AE7283" w:rsidRP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P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P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283" w:rsidRPr="00AE7283" w:rsidRDefault="00AE7283" w:rsidP="00AE7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8B9" w:rsidRPr="007F08B9" w:rsidRDefault="007F08B9" w:rsidP="007F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8B9" w:rsidRPr="007F08B9" w:rsidRDefault="007F08B9" w:rsidP="007F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8B9" w:rsidRPr="007F08B9" w:rsidRDefault="007F08B9" w:rsidP="007F08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38B" w:rsidRDefault="003B538B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38B" w:rsidRDefault="003B538B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38B" w:rsidRDefault="003B538B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38B" w:rsidRDefault="003B538B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38B" w:rsidRDefault="003B538B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38B" w:rsidRDefault="003B538B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38B" w:rsidRDefault="003B538B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38B" w:rsidRDefault="003B538B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38B" w:rsidRDefault="003B538B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38B" w:rsidRDefault="003B538B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38B" w:rsidRDefault="003B538B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38B" w:rsidRDefault="003B538B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38B" w:rsidRDefault="003B538B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38B" w:rsidRDefault="003B538B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38B" w:rsidRDefault="003B538B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2D0" w:rsidRDefault="001B42D0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2D0" w:rsidRDefault="001B42D0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2D0" w:rsidRDefault="001B42D0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6872CB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6872CB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88616A" w:rsidRDefault="006872CB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E8222E" w:rsidRPr="00A76FE2">
          <w:rPr>
            <w:rStyle w:val="a4"/>
            <w:rFonts w:ascii="Times New Roman" w:hAnsi="Times New Roman" w:cs="Times New Roman"/>
            <w:sz w:val="28"/>
            <w:szCs w:val="28"/>
          </w:rPr>
          <w:t>https://cbs-angarsk.ru/kollegam/sczenarii/kraevedenie/«den_sosedey»_prazdnik.html</w:t>
        </w:r>
      </w:hyperlink>
    </w:p>
    <w:p w:rsidR="00A82CFE" w:rsidRPr="00BB1A7D" w:rsidRDefault="006872CB" w:rsidP="000C7094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9" w:history="1">
        <w:r w:rsidR="00A82CFE" w:rsidRPr="00614761">
          <w:rPr>
            <w:rStyle w:val="a4"/>
            <w:rFonts w:ascii="Times New Roman" w:hAnsi="Times New Roman" w:cs="Times New Roman"/>
            <w:sz w:val="28"/>
            <w:szCs w:val="28"/>
          </w:rPr>
          <w:t>http://scenarij-doshkolnikam.ru/</w:t>
        </w:r>
      </w:hyperlink>
    </w:p>
    <w:p w:rsidR="00BB1A7D" w:rsidRPr="001B42D0" w:rsidRDefault="006872CB" w:rsidP="00BB1A7D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hyperlink r:id="rId10" w:history="1">
        <w:r w:rsidR="00BB1A7D" w:rsidRPr="007817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https://nsportal.ru/shkola/kraevedenie/library/2017/10/08/vneklassnoe-meropriyatie-kubanskaya-starina</w:t>
        </w:r>
      </w:hyperlink>
    </w:p>
    <w:p w:rsidR="001B42D0" w:rsidRDefault="001B42D0" w:rsidP="001B42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42D0">
        <w:rPr>
          <w:rFonts w:ascii="Times New Roman" w:hAnsi="Times New Roman" w:cs="Times New Roman"/>
          <w:sz w:val="28"/>
          <w:szCs w:val="28"/>
          <w:lang w:val="en-US"/>
        </w:rPr>
        <w:t>http:/</w:t>
      </w:r>
      <w:r w:rsidR="006872CB">
        <w:rPr>
          <w:rFonts w:ascii="Times New Roman" w:hAnsi="Times New Roman" w:cs="Times New Roman"/>
          <w:sz w:val="28"/>
          <w:szCs w:val="28"/>
          <w:lang w:val="en-US"/>
        </w:rPr>
        <w:t>/www.calend.ru/holidays/0/0/61/</w:t>
      </w:r>
      <w:r w:rsidRPr="001B42D0">
        <w:rPr>
          <w:rFonts w:ascii="Times New Roman" w:hAnsi="Times New Roman" w:cs="Times New Roman"/>
          <w:sz w:val="28"/>
          <w:szCs w:val="28"/>
          <w:lang w:val="en-US"/>
        </w:rPr>
        <w:t>© Calend.ru</w:t>
      </w:r>
      <w:bookmarkStart w:id="0" w:name="_GoBack"/>
      <w:bookmarkEnd w:id="0"/>
    </w:p>
    <w:p w:rsidR="001B42D0" w:rsidRDefault="001B42D0" w:rsidP="001B42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1067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https://www.inmoment.ru/holidays/international-chess-day.html</w:t>
        </w:r>
      </w:hyperlink>
    </w:p>
    <w:p w:rsidR="001B42D0" w:rsidRPr="001B42D0" w:rsidRDefault="001B42D0" w:rsidP="001B42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Pr="001067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https://pandarina.com/viktorina/chess</w:t>
        </w:r>
      </w:hyperlink>
    </w:p>
    <w:p w:rsidR="00BB1A7D" w:rsidRPr="00576567" w:rsidRDefault="00BB1A7D" w:rsidP="00BB1A7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B1A7D" w:rsidRPr="0057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10EDD"/>
    <w:rsid w:val="000403EE"/>
    <w:rsid w:val="000749FE"/>
    <w:rsid w:val="000910FC"/>
    <w:rsid w:val="00091DDA"/>
    <w:rsid w:val="000C20C5"/>
    <w:rsid w:val="000C7094"/>
    <w:rsid w:val="000F04D4"/>
    <w:rsid w:val="001010FF"/>
    <w:rsid w:val="00105A50"/>
    <w:rsid w:val="0011296E"/>
    <w:rsid w:val="001374F8"/>
    <w:rsid w:val="00155351"/>
    <w:rsid w:val="00164E08"/>
    <w:rsid w:val="001773E9"/>
    <w:rsid w:val="001B42D0"/>
    <w:rsid w:val="001C2DB2"/>
    <w:rsid w:val="0024235F"/>
    <w:rsid w:val="002677F6"/>
    <w:rsid w:val="00295539"/>
    <w:rsid w:val="002C234C"/>
    <w:rsid w:val="002C5303"/>
    <w:rsid w:val="002D1529"/>
    <w:rsid w:val="002D2AF0"/>
    <w:rsid w:val="002F39B3"/>
    <w:rsid w:val="00311549"/>
    <w:rsid w:val="00343D0A"/>
    <w:rsid w:val="00361DD7"/>
    <w:rsid w:val="00371136"/>
    <w:rsid w:val="00384B50"/>
    <w:rsid w:val="00390AA1"/>
    <w:rsid w:val="003B538B"/>
    <w:rsid w:val="003C43A7"/>
    <w:rsid w:val="003D36A6"/>
    <w:rsid w:val="003D5531"/>
    <w:rsid w:val="00432AC5"/>
    <w:rsid w:val="004C0945"/>
    <w:rsid w:val="004D067E"/>
    <w:rsid w:val="004F7262"/>
    <w:rsid w:val="005645E9"/>
    <w:rsid w:val="00576567"/>
    <w:rsid w:val="005C27F1"/>
    <w:rsid w:val="006319C0"/>
    <w:rsid w:val="0067704B"/>
    <w:rsid w:val="006872CB"/>
    <w:rsid w:val="0069328D"/>
    <w:rsid w:val="006B0F5D"/>
    <w:rsid w:val="006E5C2E"/>
    <w:rsid w:val="00703AB3"/>
    <w:rsid w:val="007155EC"/>
    <w:rsid w:val="00721AAA"/>
    <w:rsid w:val="0072382F"/>
    <w:rsid w:val="0073325E"/>
    <w:rsid w:val="00745E54"/>
    <w:rsid w:val="007F08B9"/>
    <w:rsid w:val="008319C6"/>
    <w:rsid w:val="0083439C"/>
    <w:rsid w:val="008515EC"/>
    <w:rsid w:val="0088616A"/>
    <w:rsid w:val="008A09AA"/>
    <w:rsid w:val="008A7243"/>
    <w:rsid w:val="008B2907"/>
    <w:rsid w:val="008D3044"/>
    <w:rsid w:val="008D5A83"/>
    <w:rsid w:val="008D5F3B"/>
    <w:rsid w:val="008F709B"/>
    <w:rsid w:val="009274C2"/>
    <w:rsid w:val="00954018"/>
    <w:rsid w:val="009A3A80"/>
    <w:rsid w:val="009D4635"/>
    <w:rsid w:val="009E071D"/>
    <w:rsid w:val="00A15E7D"/>
    <w:rsid w:val="00A33FB3"/>
    <w:rsid w:val="00A36849"/>
    <w:rsid w:val="00A46399"/>
    <w:rsid w:val="00A61CC4"/>
    <w:rsid w:val="00A63CB7"/>
    <w:rsid w:val="00A82CFE"/>
    <w:rsid w:val="00AE7283"/>
    <w:rsid w:val="00AF220D"/>
    <w:rsid w:val="00AF3294"/>
    <w:rsid w:val="00B7139C"/>
    <w:rsid w:val="00B71ED7"/>
    <w:rsid w:val="00B852F8"/>
    <w:rsid w:val="00BB1A7D"/>
    <w:rsid w:val="00BB51B5"/>
    <w:rsid w:val="00BF24AA"/>
    <w:rsid w:val="00CA78D8"/>
    <w:rsid w:val="00CC252B"/>
    <w:rsid w:val="00CC5987"/>
    <w:rsid w:val="00CD05A2"/>
    <w:rsid w:val="00CF6531"/>
    <w:rsid w:val="00CF75D0"/>
    <w:rsid w:val="00D230CA"/>
    <w:rsid w:val="00D54F1D"/>
    <w:rsid w:val="00D72A1C"/>
    <w:rsid w:val="00D76BDD"/>
    <w:rsid w:val="00DC1B58"/>
    <w:rsid w:val="00DD475A"/>
    <w:rsid w:val="00DD7D21"/>
    <w:rsid w:val="00DE60A9"/>
    <w:rsid w:val="00DE6541"/>
    <w:rsid w:val="00E30EDB"/>
    <w:rsid w:val="00E8222E"/>
    <w:rsid w:val="00E90CAA"/>
    <w:rsid w:val="00EC7B96"/>
    <w:rsid w:val="00ED57AF"/>
    <w:rsid w:val="00F2683E"/>
    <w:rsid w:val="00F94C2B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1B7D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-angarsk.ru/kollegam/sczenarii/kraevedeni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12" Type="http://schemas.openxmlformats.org/officeDocument/2006/relationships/hyperlink" Target="https://pandarina.com/viktorina/ch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" TargetMode="External"/><Relationship Id="rId11" Type="http://schemas.openxmlformats.org/officeDocument/2006/relationships/hyperlink" Target="https://www.inmoment.ru/holidays/international-chess-day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sportal.ru/shkola/kraevedenie/library/2017/10/08/vneklassnoe-meropriyatie-kubanskaya-star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enarij-doshkolnika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dcterms:created xsi:type="dcterms:W3CDTF">2019-01-25T09:20:00Z</dcterms:created>
  <dcterms:modified xsi:type="dcterms:W3CDTF">2020-03-13T22:58:00Z</dcterms:modified>
</cp:coreProperties>
</file>