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32" w:rsidRPr="00E24ACE" w:rsidRDefault="0086470D" w:rsidP="00E24ACE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</w:rPr>
        <w:t>26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 w:rsidR="003501CF">
        <w:rPr>
          <w:rFonts w:ascii="Arial" w:hAnsi="Arial" w:cs="Arial"/>
          <w:color w:val="595959"/>
          <w:sz w:val="24"/>
        </w:rPr>
        <w:t>10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:rsidR="0072159C" w:rsidRPr="0072159C" w:rsidRDefault="0072159C" w:rsidP="0072159C">
      <w:pPr>
        <w:spacing w:line="276" w:lineRule="auto"/>
        <w:ind w:left="1276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72159C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#</w:t>
      </w:r>
      <w:proofErr w:type="spellStart"/>
      <w:r w:rsidRPr="0072159C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дневникпереписи</w:t>
      </w:r>
      <w:proofErr w:type="spellEnd"/>
      <w:r w:rsidRPr="0072159C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:rsidR="00062C2A" w:rsidRDefault="00062C2A" w:rsidP="0072159C">
      <w:pPr>
        <w:spacing w:line="276" w:lineRule="auto"/>
        <w:ind w:left="1276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ПЕРВЫЕ ЦИФРЫ</w:t>
      </w:r>
      <w:r w:rsidR="0072159C" w:rsidRPr="0072159C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ПЕРЕПИСИ</w:t>
      </w: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:rsidR="0072159C" w:rsidRPr="00062C2A" w:rsidRDefault="00062C2A" w:rsidP="00062C2A">
      <w:pPr>
        <w:spacing w:line="276" w:lineRule="auto"/>
        <w:ind w:left="1276"/>
        <w:rPr>
          <w:rFonts w:ascii="Arial" w:eastAsia="Calibri" w:hAnsi="Arial" w:cs="Arial"/>
          <w:b/>
          <w:bCs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062C2A">
        <w:rPr>
          <w:rFonts w:ascii="Arial" w:eastAsia="Calibri" w:hAnsi="Arial" w:cs="Arial"/>
          <w:b/>
          <w:bCs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ТЫВА.</w:t>
      </w:r>
      <w:r>
        <w:rPr>
          <w:rFonts w:ascii="Arial" w:eastAsia="Calibri" w:hAnsi="Arial" w:cs="Arial"/>
          <w:b/>
          <w:bCs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Pr="00062C2A">
        <w:rPr>
          <w:rFonts w:ascii="Arial" w:eastAsia="Calibri" w:hAnsi="Arial" w:cs="Arial"/>
          <w:b/>
          <w:bCs/>
          <w:sz w:val="32"/>
          <w:szCs w:val="32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 ПОИСКАХ ЧАБАНОВ</w:t>
      </w:r>
    </w:p>
    <w:p w:rsidR="0072159C" w:rsidRPr="0072159C" w:rsidRDefault="0072159C" w:rsidP="0072159C">
      <w:pPr>
        <w:spacing w:line="276" w:lineRule="auto"/>
        <w:ind w:left="1276"/>
        <w:rPr>
          <w:rFonts w:ascii="Arial" w:eastAsia="Calibri" w:hAnsi="Arial" w:cs="Arial"/>
          <w:b/>
          <w:color w:val="525252"/>
          <w:sz w:val="24"/>
          <w:szCs w:val="24"/>
        </w:rPr>
      </w:pPr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>1197 жителей отдаленного села Кара-Холь Бай-</w:t>
      </w:r>
      <w:proofErr w:type="spellStart"/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>Тайгинского</w:t>
      </w:r>
      <w:proofErr w:type="spellEnd"/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 xml:space="preserve"> района Республики Тывы стали </w:t>
      </w:r>
      <w:r w:rsidRPr="00BE1F69">
        <w:rPr>
          <w:rFonts w:ascii="Arial" w:eastAsia="Calibri" w:hAnsi="Arial" w:cs="Arial"/>
          <w:b/>
          <w:color w:val="525252"/>
          <w:sz w:val="24"/>
          <w:szCs w:val="24"/>
        </w:rPr>
        <w:t>первыми</w:t>
      </w:r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 xml:space="preserve"> участниками новой Всероссийской переписи населения</w:t>
      </w:r>
      <w:r w:rsidR="00BE1F69">
        <w:rPr>
          <w:rFonts w:ascii="Arial" w:eastAsia="Calibri" w:hAnsi="Arial" w:cs="Arial"/>
          <w:b/>
          <w:color w:val="525252"/>
          <w:sz w:val="24"/>
          <w:szCs w:val="24"/>
        </w:rPr>
        <w:t xml:space="preserve">, сообщается на </w:t>
      </w:r>
      <w:hyperlink r:id="rId9" w:history="1">
        <w:r w:rsidR="00BE1F69" w:rsidRPr="00BE1F69">
          <w:rPr>
            <w:rStyle w:val="a9"/>
            <w:rFonts w:ascii="Arial" w:eastAsia="Calibri" w:hAnsi="Arial" w:cs="Arial"/>
            <w:b/>
            <w:sz w:val="24"/>
            <w:szCs w:val="24"/>
          </w:rPr>
          <w:t>сайте</w:t>
        </w:r>
      </w:hyperlink>
      <w:r w:rsidR="00BE1F69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proofErr w:type="spellStart"/>
      <w:r w:rsidR="00BE1F69">
        <w:rPr>
          <w:rFonts w:ascii="Arial" w:eastAsia="Calibri" w:hAnsi="Arial" w:cs="Arial"/>
          <w:b/>
          <w:color w:val="525252"/>
          <w:sz w:val="24"/>
          <w:szCs w:val="24"/>
        </w:rPr>
        <w:t>медиафиса</w:t>
      </w:r>
      <w:proofErr w:type="spellEnd"/>
      <w:r w:rsidR="00BE1F69">
        <w:rPr>
          <w:rFonts w:ascii="Arial" w:eastAsia="Calibri" w:hAnsi="Arial" w:cs="Arial"/>
          <w:b/>
          <w:color w:val="525252"/>
          <w:sz w:val="24"/>
          <w:szCs w:val="24"/>
        </w:rPr>
        <w:t xml:space="preserve"> переписи</w:t>
      </w:r>
      <w:r w:rsidR="0086470D">
        <w:rPr>
          <w:rFonts w:ascii="Arial" w:eastAsia="Calibri" w:hAnsi="Arial" w:cs="Arial"/>
          <w:b/>
          <w:color w:val="525252"/>
          <w:sz w:val="24"/>
          <w:szCs w:val="24"/>
        </w:rPr>
        <w:t xml:space="preserve">. С </w:t>
      </w:r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 xml:space="preserve">октября она началась в труднодоступных районах страны, </w:t>
      </w:r>
      <w:proofErr w:type="gramStart"/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>добраться</w:t>
      </w:r>
      <w:proofErr w:type="gramEnd"/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 xml:space="preserve"> куда можно только в определенное время года. Куда уже </w:t>
      </w:r>
      <w:proofErr w:type="gramStart"/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>добрались переписчики и что удалось</w:t>
      </w:r>
      <w:proofErr w:type="gramEnd"/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 xml:space="preserve"> выяснить?</w:t>
      </w:r>
    </w:p>
    <w:p w:rsidR="0072159C" w:rsidRPr="0072159C" w:rsidRDefault="0072159C" w:rsidP="0072159C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59C">
        <w:rPr>
          <w:rFonts w:ascii="Arial" w:eastAsia="Calibri" w:hAnsi="Arial" w:cs="Arial"/>
          <w:color w:val="525252"/>
          <w:sz w:val="24"/>
          <w:szCs w:val="24"/>
        </w:rPr>
        <w:t>Село Кара-Холь</w:t>
      </w:r>
      <w:r w:rsidRPr="0072159C">
        <w:rPr>
          <w:rFonts w:ascii="Arial" w:eastAsia="Calibri" w:hAnsi="Arial" w:cs="Arial"/>
          <w:b/>
          <w:color w:val="525252"/>
          <w:sz w:val="24"/>
          <w:szCs w:val="24"/>
        </w:rPr>
        <w:t xml:space="preserve"> </w:t>
      </w:r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расположено в 300 километрах от столицы Тывы — города Кызыла — у слияния рек </w:t>
      </w:r>
      <w:proofErr w:type="spellStart"/>
      <w:r w:rsidRPr="0072159C">
        <w:rPr>
          <w:rFonts w:ascii="Arial" w:eastAsia="Calibri" w:hAnsi="Arial" w:cs="Arial"/>
          <w:color w:val="525252"/>
          <w:sz w:val="24"/>
          <w:szCs w:val="24"/>
        </w:rPr>
        <w:t>Тапсы</w:t>
      </w:r>
      <w:proofErr w:type="spellEnd"/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 и </w:t>
      </w:r>
      <w:proofErr w:type="spellStart"/>
      <w:r w:rsidRPr="0072159C">
        <w:rPr>
          <w:rFonts w:ascii="Arial" w:eastAsia="Calibri" w:hAnsi="Arial" w:cs="Arial"/>
          <w:color w:val="525252"/>
          <w:sz w:val="24"/>
          <w:szCs w:val="24"/>
        </w:rPr>
        <w:t>Алаш</w:t>
      </w:r>
      <w:proofErr w:type="spellEnd"/>
      <w:r w:rsidRPr="0072159C">
        <w:rPr>
          <w:rFonts w:ascii="Arial" w:eastAsia="Calibri" w:hAnsi="Arial" w:cs="Arial"/>
          <w:color w:val="525252"/>
          <w:sz w:val="24"/>
          <w:szCs w:val="24"/>
        </w:rPr>
        <w:t>. Весной и летом уровень рек поднимается, а зимой на перевалах образуются сугробы, поэтому лучшее время для проведения переписи населения здесь — октябрь.</w:t>
      </w:r>
    </w:p>
    <w:p w:rsidR="0072159C" w:rsidRPr="0072159C" w:rsidRDefault="0072159C" w:rsidP="0072159C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Перепись в районе проходит в тесном взаимодействии с местными органами власти. Как и жители, они заинтересованы в успехе мероприятия, которое позволяет точно выявить изменения в составе населения и другие важные данные для дальнейшего развития территории. Переписчики получили помощь с транспортом и размещением во время экспедиции. </w:t>
      </w:r>
    </w:p>
    <w:p w:rsidR="0072159C" w:rsidRPr="0072159C" w:rsidRDefault="0072159C" w:rsidP="0072159C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В Кара-Холе в октябре работали четыре переписчика, каждый из них ранее прошел специальное обучение. Несмотря на отдаленность и отсутствие постоянной дороги и райцентра, село достаточно большое. Только в основной его части, как подтвердилось, сейчас проживает 1197 человек.  Еще предположительно полсотни — на дальних чабанских стоянках. Туда переписчики отправятся на моторных лодках, чтобы найти и учесть всех оставшихся сельчан, даже ведущих уединенный образ жизни вдали </w:t>
      </w:r>
      <w:proofErr w:type="gramStart"/>
      <w:r w:rsidRPr="0072159C">
        <w:rPr>
          <w:rFonts w:ascii="Arial" w:eastAsia="Calibri" w:hAnsi="Arial" w:cs="Arial"/>
          <w:color w:val="525252"/>
          <w:sz w:val="24"/>
          <w:szCs w:val="24"/>
        </w:rPr>
        <w:t>от</w:t>
      </w:r>
      <w:proofErr w:type="gramEnd"/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 цивилизации. Для переписи важен каждый! </w:t>
      </w:r>
    </w:p>
    <w:p w:rsidR="0072159C" w:rsidRPr="0072159C" w:rsidRDefault="0072159C" w:rsidP="0072159C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Первые итоги уже можно подвести. Если выяснится, что чабанов не более пятидесяти, то окажется, что население села за 10 лет сократилось на 10%. По данным последней переписи, в Кара-Холе проживали 1395 человек. Кстати, больше половины из них (52%) — женщины. Также перепись 2010 года показала, что сельчане в Тыве активно переселяются в города и составляют уже меньшую часть населения региона. </w:t>
      </w:r>
    </w:p>
    <w:p w:rsidR="0072159C" w:rsidRPr="0072159C" w:rsidRDefault="0072159C" w:rsidP="0072159C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59C">
        <w:rPr>
          <w:rFonts w:ascii="Arial" w:eastAsia="Calibri" w:hAnsi="Arial" w:cs="Arial"/>
          <w:color w:val="525252"/>
          <w:sz w:val="24"/>
          <w:szCs w:val="24"/>
        </w:rPr>
        <w:lastRenderedPageBreak/>
        <w:t>В городах Тывы в 2010 году проживало 53,1% от общей численности населения республики. Для сравнения: в 1959 году в Тыве сельское население составляло 70,8%, а городское — только 29,2%.</w:t>
      </w:r>
    </w:p>
    <w:p w:rsidR="0072159C" w:rsidRPr="0072159C" w:rsidRDefault="0072159C" w:rsidP="0072159C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59C">
        <w:rPr>
          <w:rFonts w:ascii="Arial" w:eastAsia="Calibri" w:hAnsi="Arial" w:cs="Arial"/>
          <w:color w:val="525252"/>
          <w:sz w:val="24"/>
          <w:szCs w:val="24"/>
        </w:rPr>
        <w:t>Всего на территории Бай-</w:t>
      </w:r>
      <w:proofErr w:type="spellStart"/>
      <w:r w:rsidRPr="0072159C">
        <w:rPr>
          <w:rFonts w:ascii="Arial" w:eastAsia="Calibri" w:hAnsi="Arial" w:cs="Arial"/>
          <w:color w:val="525252"/>
          <w:sz w:val="24"/>
          <w:szCs w:val="24"/>
        </w:rPr>
        <w:t>Тайгинского</w:t>
      </w:r>
      <w:proofErr w:type="spellEnd"/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 района республики, с которого началась новая Всероссийская перепись, находится восемь населенных пунктов. В них, по данным текущего учета, живет около 10 тыс. человек. Точная численность будет установлена в ходе дальнейшей переписи.</w:t>
      </w:r>
    </w:p>
    <w:p w:rsidR="0072159C" w:rsidRPr="0072159C" w:rsidRDefault="0072159C" w:rsidP="0072159C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В декабре она пройдет в еще одном районе Тывы, который относится к труднодоступным территориям — </w:t>
      </w:r>
      <w:proofErr w:type="spellStart"/>
      <w:r w:rsidRPr="0072159C">
        <w:rPr>
          <w:rFonts w:ascii="Arial" w:eastAsia="Calibri" w:hAnsi="Arial" w:cs="Arial"/>
          <w:color w:val="525252"/>
          <w:sz w:val="24"/>
          <w:szCs w:val="24"/>
        </w:rPr>
        <w:t>Улуг-Хемском</w:t>
      </w:r>
      <w:proofErr w:type="spellEnd"/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. В поселке </w:t>
      </w:r>
      <w:proofErr w:type="spellStart"/>
      <w:r w:rsidRPr="0072159C">
        <w:rPr>
          <w:rFonts w:ascii="Arial" w:eastAsia="Calibri" w:hAnsi="Arial" w:cs="Arial"/>
          <w:color w:val="525252"/>
          <w:sz w:val="24"/>
          <w:szCs w:val="24"/>
        </w:rPr>
        <w:t>Эйлиг-Хем</w:t>
      </w:r>
      <w:proofErr w:type="spellEnd"/>
      <w:r w:rsidRPr="0072159C">
        <w:rPr>
          <w:rFonts w:ascii="Arial" w:eastAsia="Calibri" w:hAnsi="Arial" w:cs="Arial"/>
          <w:color w:val="525252"/>
          <w:sz w:val="24"/>
          <w:szCs w:val="24"/>
        </w:rPr>
        <w:t xml:space="preserve"> нет моста, поэтому двое переписчиков смогут добраться туда после установления льда на Енисее.</w:t>
      </w:r>
    </w:p>
    <w:p w:rsidR="002E7F5B" w:rsidRPr="002E7F5B" w:rsidRDefault="004009E1" w:rsidP="002E7F5B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 xml:space="preserve">Перепись населения </w:t>
      </w:r>
      <w:r w:rsidR="00ED72F6">
        <w:rPr>
          <w:rFonts w:ascii="Arial" w:eastAsia="Calibri" w:hAnsi="Arial" w:cs="Arial"/>
          <w:color w:val="525252"/>
          <w:sz w:val="24"/>
          <w:szCs w:val="24"/>
        </w:rPr>
        <w:t>на</w:t>
      </w:r>
      <w:r w:rsidR="002E7F5B" w:rsidRPr="002E7F5B">
        <w:rPr>
          <w:rFonts w:ascii="Arial" w:eastAsia="Calibri" w:hAnsi="Arial" w:cs="Arial"/>
          <w:color w:val="525252"/>
          <w:sz w:val="24"/>
          <w:szCs w:val="24"/>
        </w:rPr>
        <w:t xml:space="preserve"> отдаленных и труднодоступных территориях России началась  в октябре 2020 года, за полгода до основного этапа, намеченного на апрель 2021 года. Кроме Тывы в октябре она проходит в Томской области и Ямало-Ненецком автономном округе. </w:t>
      </w:r>
    </w:p>
    <w:p w:rsidR="002E7F5B" w:rsidRDefault="002E7F5B" w:rsidP="002E7F5B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2E7F5B">
        <w:rPr>
          <w:rFonts w:ascii="Arial" w:eastAsia="Calibri" w:hAnsi="Arial" w:cs="Arial"/>
          <w:color w:val="525252"/>
          <w:sz w:val="24"/>
          <w:szCs w:val="24"/>
        </w:rPr>
        <w:t xml:space="preserve">Всего же с  октября 2020 года по  июнь 2021 года планируется переписать жителей примерно 2600 населенных пунктов в более чем 200 отдаленных и труднодоступных районах 26 регионов страны — Крайнего Севера, Сибири, Дальнего Востока. </w:t>
      </w:r>
    </w:p>
    <w:p w:rsidR="00BE1F69" w:rsidRDefault="00FF32D2" w:rsidP="002E7F5B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FF32D2">
        <w:rPr>
          <w:rFonts w:ascii="Arial" w:eastAsia="Calibri" w:hAnsi="Arial" w:cs="Arial"/>
          <w:color w:val="525252"/>
          <w:sz w:val="24"/>
          <w:szCs w:val="24"/>
        </w:rPr>
        <w:t xml:space="preserve">Узнать </w:t>
      </w:r>
      <w:r w:rsidR="009369A3">
        <w:rPr>
          <w:rFonts w:ascii="Arial" w:eastAsia="Calibri" w:hAnsi="Arial" w:cs="Arial"/>
          <w:color w:val="525252"/>
          <w:sz w:val="24"/>
          <w:szCs w:val="24"/>
        </w:rPr>
        <w:t>подробнее</w:t>
      </w:r>
      <w:r w:rsidR="003F21AF">
        <w:rPr>
          <w:rFonts w:ascii="Arial" w:eastAsia="Calibri" w:hAnsi="Arial" w:cs="Arial"/>
          <w:color w:val="525252"/>
          <w:sz w:val="24"/>
          <w:szCs w:val="24"/>
        </w:rPr>
        <w:t xml:space="preserve"> о графике проведения </w:t>
      </w:r>
      <w:r w:rsidR="00AD3CBF">
        <w:rPr>
          <w:rFonts w:ascii="Arial" w:eastAsia="Calibri" w:hAnsi="Arial" w:cs="Arial"/>
          <w:color w:val="525252"/>
          <w:sz w:val="24"/>
          <w:szCs w:val="24"/>
        </w:rPr>
        <w:t>переписи</w:t>
      </w:r>
      <w:r w:rsidR="003F21AF">
        <w:rPr>
          <w:rFonts w:ascii="Arial" w:eastAsia="Calibri" w:hAnsi="Arial" w:cs="Arial"/>
          <w:color w:val="525252"/>
          <w:sz w:val="24"/>
          <w:szCs w:val="24"/>
        </w:rPr>
        <w:t xml:space="preserve"> в регионах, </w:t>
      </w:r>
      <w:r w:rsidR="00AD3CBF">
        <w:rPr>
          <w:rFonts w:ascii="Arial" w:eastAsia="Calibri" w:hAnsi="Arial" w:cs="Arial"/>
          <w:color w:val="525252"/>
          <w:sz w:val="24"/>
          <w:szCs w:val="24"/>
        </w:rPr>
        <w:t>как определяются труднодоступные районы и организуются</w:t>
      </w:r>
      <w:r w:rsidR="009369A3">
        <w:rPr>
          <w:rFonts w:ascii="Arial" w:eastAsia="Calibri" w:hAnsi="Arial" w:cs="Arial"/>
          <w:color w:val="525252"/>
          <w:sz w:val="24"/>
          <w:szCs w:val="24"/>
        </w:rPr>
        <w:t xml:space="preserve"> </w:t>
      </w:r>
      <w:r w:rsidR="00AD3CBF">
        <w:rPr>
          <w:rFonts w:ascii="Arial" w:eastAsia="Calibri" w:hAnsi="Arial" w:cs="Arial"/>
          <w:color w:val="525252"/>
          <w:sz w:val="24"/>
          <w:szCs w:val="24"/>
        </w:rPr>
        <w:t>экспедиции</w:t>
      </w:r>
      <w:r w:rsidRPr="00FF32D2">
        <w:rPr>
          <w:rFonts w:ascii="Arial" w:eastAsia="Calibri" w:hAnsi="Arial" w:cs="Arial"/>
          <w:color w:val="525252"/>
          <w:sz w:val="24"/>
          <w:szCs w:val="24"/>
        </w:rPr>
        <w:t xml:space="preserve"> в интересах</w:t>
      </w:r>
      <w:r w:rsidR="009369A3">
        <w:rPr>
          <w:rFonts w:ascii="Arial" w:eastAsia="Calibri" w:hAnsi="Arial" w:cs="Arial"/>
          <w:color w:val="525252"/>
          <w:sz w:val="24"/>
          <w:szCs w:val="24"/>
        </w:rPr>
        <w:t xml:space="preserve"> статистики</w:t>
      </w:r>
      <w:r w:rsidRPr="00FF32D2">
        <w:rPr>
          <w:rFonts w:ascii="Arial" w:eastAsia="Calibri" w:hAnsi="Arial" w:cs="Arial"/>
          <w:color w:val="525252"/>
          <w:sz w:val="24"/>
          <w:szCs w:val="24"/>
        </w:rPr>
        <w:t xml:space="preserve">, </w:t>
      </w:r>
      <w:r w:rsidR="00AD3CBF">
        <w:rPr>
          <w:rFonts w:ascii="Arial" w:eastAsia="Calibri" w:hAnsi="Arial" w:cs="Arial"/>
          <w:color w:val="525252"/>
          <w:sz w:val="24"/>
          <w:szCs w:val="24"/>
        </w:rPr>
        <w:t xml:space="preserve">а также </w:t>
      </w:r>
      <w:r w:rsidRPr="00FF32D2">
        <w:rPr>
          <w:rFonts w:ascii="Arial" w:eastAsia="Calibri" w:hAnsi="Arial" w:cs="Arial"/>
          <w:color w:val="525252"/>
          <w:sz w:val="24"/>
          <w:szCs w:val="24"/>
        </w:rPr>
        <w:t>следить за всеми событиями переписи</w:t>
      </w:r>
      <w:r w:rsidR="00AD3CBF">
        <w:rPr>
          <w:rFonts w:ascii="Arial" w:eastAsia="Calibri" w:hAnsi="Arial" w:cs="Arial"/>
          <w:color w:val="525252"/>
          <w:sz w:val="24"/>
          <w:szCs w:val="24"/>
        </w:rPr>
        <w:t xml:space="preserve"> на отдаленных территориях можно в</w:t>
      </w:r>
      <w:r w:rsidRPr="00FF32D2">
        <w:rPr>
          <w:rFonts w:ascii="Arial" w:eastAsia="Calibri" w:hAnsi="Arial" w:cs="Arial"/>
          <w:color w:val="525252"/>
          <w:sz w:val="24"/>
          <w:szCs w:val="24"/>
        </w:rPr>
        <w:t xml:space="preserve"> специальном </w:t>
      </w:r>
      <w:r w:rsidR="003F21AF">
        <w:rPr>
          <w:rFonts w:ascii="Arial" w:eastAsia="Calibri" w:hAnsi="Arial" w:cs="Arial"/>
          <w:color w:val="525252"/>
          <w:sz w:val="24"/>
          <w:szCs w:val="24"/>
        </w:rPr>
        <w:t>разделе сайта ВПН</w:t>
      </w:r>
      <w:r w:rsidR="00BE1F69">
        <w:rPr>
          <w:rFonts w:ascii="Arial" w:eastAsia="Calibri" w:hAnsi="Arial" w:cs="Arial"/>
          <w:color w:val="525252"/>
          <w:sz w:val="24"/>
          <w:szCs w:val="24"/>
        </w:rPr>
        <w:t xml:space="preserve">: </w:t>
      </w:r>
      <w:hyperlink r:id="rId10" w:history="1">
        <w:r w:rsidR="00BE1F69" w:rsidRPr="00332967">
          <w:rPr>
            <w:rStyle w:val="a9"/>
            <w:rFonts w:ascii="Arial" w:eastAsia="Calibri" w:hAnsi="Arial" w:cs="Arial"/>
            <w:sz w:val="24"/>
            <w:szCs w:val="24"/>
          </w:rPr>
          <w:t>https://www.strana2020.ru/trudnodostupnye.php</w:t>
        </w:r>
      </w:hyperlink>
    </w:p>
    <w:p w:rsidR="00C1261F" w:rsidRPr="00BE1F69" w:rsidRDefault="00BE1F69" w:rsidP="00BE1F69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BE1F69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</w:t>
      </w:r>
      <w:r w:rsidR="00C1261F" w:rsidRPr="00C1261F">
        <w:rPr>
          <w:rFonts w:ascii="Arial" w:eastAsia="Calibri" w:hAnsi="Arial" w:cs="Arial"/>
          <w:i/>
          <w:color w:val="525252"/>
          <w:sz w:val="24"/>
          <w:szCs w:val="24"/>
        </w:rPr>
        <w:t xml:space="preserve">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="00C1261F" w:rsidRPr="00C1261F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="00C1261F" w:rsidRPr="00C1261F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C1261F" w:rsidRPr="00C1261F" w:rsidRDefault="00C1261F" w:rsidP="00C1261F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466BA7" w:rsidRPr="00466BA7" w:rsidRDefault="00466BA7" w:rsidP="00466BA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466BA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466BA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466BA7" w:rsidRPr="00466BA7" w:rsidRDefault="005A7AC8" w:rsidP="00466BA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1" w:history="1">
        <w:r w:rsidR="00466BA7" w:rsidRPr="00466BA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466BA7" w:rsidRPr="00466BA7" w:rsidRDefault="005A7AC8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466BA7">
        <w:rPr>
          <w:rFonts w:ascii="Arial" w:eastAsia="Calibri" w:hAnsi="Arial" w:cs="Arial"/>
          <w:color w:val="595959"/>
          <w:sz w:val="24"/>
        </w:rPr>
        <w:t>+7 (495) 933-31-94</w:t>
      </w:r>
    </w:p>
    <w:p w:rsidR="00466BA7" w:rsidRPr="00466BA7" w:rsidRDefault="005A7AC8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466BA7" w:rsidRPr="00466BA7" w:rsidRDefault="005A7AC8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466BA7" w:rsidRPr="00466BA7" w:rsidRDefault="005A7AC8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466BA7" w:rsidRPr="00466BA7" w:rsidRDefault="005A7AC8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466BA7" w:rsidRPr="00466BA7" w:rsidRDefault="005A7AC8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7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466B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FE66B86" wp14:editId="45B7DF20">
            <wp:extent cx="771525" cy="771525"/>
            <wp:effectExtent l="0" t="0" r="9525" b="9525"/>
            <wp:docPr id="2" name="Рисунок 2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C1261F" w:rsidRPr="00C1261F" w:rsidRDefault="00C1261F" w:rsidP="00C1261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C8" w:rsidRDefault="005A7AC8" w:rsidP="00A02726">
      <w:pPr>
        <w:spacing w:after="0" w:line="240" w:lineRule="auto"/>
      </w:pPr>
      <w:r>
        <w:separator/>
      </w:r>
    </w:p>
  </w:endnote>
  <w:endnote w:type="continuationSeparator" w:id="0">
    <w:p w:rsidR="005A7AC8" w:rsidRDefault="005A7AC8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6C0EA1">
          <w:rPr>
            <w:noProof/>
          </w:rPr>
          <w:t>2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C8" w:rsidRDefault="005A7AC8" w:rsidP="00A02726">
      <w:pPr>
        <w:spacing w:after="0" w:line="240" w:lineRule="auto"/>
      </w:pPr>
      <w:r>
        <w:separator/>
      </w:r>
    </w:p>
  </w:footnote>
  <w:footnote w:type="continuationSeparator" w:id="0">
    <w:p w:rsidR="005A7AC8" w:rsidRDefault="005A7AC8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5A7AC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7AC8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5A7AC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07B3F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33D7"/>
    <w:rsid w:val="000438DD"/>
    <w:rsid w:val="00044E28"/>
    <w:rsid w:val="000451E7"/>
    <w:rsid w:val="000479BA"/>
    <w:rsid w:val="0005315D"/>
    <w:rsid w:val="00054F49"/>
    <w:rsid w:val="00057266"/>
    <w:rsid w:val="00057B51"/>
    <w:rsid w:val="00060B1E"/>
    <w:rsid w:val="00060C43"/>
    <w:rsid w:val="00061801"/>
    <w:rsid w:val="00061FAC"/>
    <w:rsid w:val="0006235D"/>
    <w:rsid w:val="00062C2A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1FB6"/>
    <w:rsid w:val="00102AF3"/>
    <w:rsid w:val="00102F4E"/>
    <w:rsid w:val="00103860"/>
    <w:rsid w:val="00103B94"/>
    <w:rsid w:val="00106693"/>
    <w:rsid w:val="00110D43"/>
    <w:rsid w:val="00111CB2"/>
    <w:rsid w:val="00115A5A"/>
    <w:rsid w:val="00117BBC"/>
    <w:rsid w:val="0012008B"/>
    <w:rsid w:val="00120468"/>
    <w:rsid w:val="00120E71"/>
    <w:rsid w:val="00122955"/>
    <w:rsid w:val="00123B7D"/>
    <w:rsid w:val="0012423E"/>
    <w:rsid w:val="001243DD"/>
    <w:rsid w:val="00124650"/>
    <w:rsid w:val="00126DE6"/>
    <w:rsid w:val="00127BDB"/>
    <w:rsid w:val="001304EB"/>
    <w:rsid w:val="00130710"/>
    <w:rsid w:val="00130ECD"/>
    <w:rsid w:val="0013340D"/>
    <w:rsid w:val="001372C8"/>
    <w:rsid w:val="00137A76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4C1"/>
    <w:rsid w:val="001A2E2D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E7F08"/>
    <w:rsid w:val="001F0598"/>
    <w:rsid w:val="001F1163"/>
    <w:rsid w:val="001F13DC"/>
    <w:rsid w:val="001F15E2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23A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38D2"/>
    <w:rsid w:val="002677D8"/>
    <w:rsid w:val="0027020F"/>
    <w:rsid w:val="00270494"/>
    <w:rsid w:val="00270D02"/>
    <w:rsid w:val="00272595"/>
    <w:rsid w:val="00273A19"/>
    <w:rsid w:val="002753FE"/>
    <w:rsid w:val="00277022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E7F5B"/>
    <w:rsid w:val="002F0598"/>
    <w:rsid w:val="002F118C"/>
    <w:rsid w:val="002F24DD"/>
    <w:rsid w:val="002F372F"/>
    <w:rsid w:val="002F3956"/>
    <w:rsid w:val="002F53EC"/>
    <w:rsid w:val="002F6280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6501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1B22"/>
    <w:rsid w:val="00341B78"/>
    <w:rsid w:val="00342A2C"/>
    <w:rsid w:val="00342C70"/>
    <w:rsid w:val="00346450"/>
    <w:rsid w:val="00346480"/>
    <w:rsid w:val="003501CF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7584"/>
    <w:rsid w:val="00391E0F"/>
    <w:rsid w:val="00393266"/>
    <w:rsid w:val="00393B7E"/>
    <w:rsid w:val="00395242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21AF"/>
    <w:rsid w:val="003F30E5"/>
    <w:rsid w:val="003F5870"/>
    <w:rsid w:val="003F7041"/>
    <w:rsid w:val="003F70DF"/>
    <w:rsid w:val="004009E1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6BA7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22BA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2A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0C62"/>
    <w:rsid w:val="00541527"/>
    <w:rsid w:val="00541591"/>
    <w:rsid w:val="00544769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66A70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A7AC8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D77F8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06E3"/>
    <w:rsid w:val="0063164A"/>
    <w:rsid w:val="006346FD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0EA1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159C"/>
    <w:rsid w:val="00724AFC"/>
    <w:rsid w:val="00725EC4"/>
    <w:rsid w:val="00726057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64D"/>
    <w:rsid w:val="007554E0"/>
    <w:rsid w:val="00756A08"/>
    <w:rsid w:val="00756C20"/>
    <w:rsid w:val="00761A0B"/>
    <w:rsid w:val="007635A2"/>
    <w:rsid w:val="00763A94"/>
    <w:rsid w:val="007668FD"/>
    <w:rsid w:val="0077084A"/>
    <w:rsid w:val="00770B83"/>
    <w:rsid w:val="00774F31"/>
    <w:rsid w:val="0077546F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7D8D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633FC"/>
    <w:rsid w:val="0086470D"/>
    <w:rsid w:val="0086544E"/>
    <w:rsid w:val="008712D5"/>
    <w:rsid w:val="0087165E"/>
    <w:rsid w:val="008723FF"/>
    <w:rsid w:val="00874E48"/>
    <w:rsid w:val="0087681D"/>
    <w:rsid w:val="0087697C"/>
    <w:rsid w:val="00880FD6"/>
    <w:rsid w:val="00881232"/>
    <w:rsid w:val="0088206E"/>
    <w:rsid w:val="008837ED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556F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19B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20642"/>
    <w:rsid w:val="00921727"/>
    <w:rsid w:val="0092262A"/>
    <w:rsid w:val="009227D0"/>
    <w:rsid w:val="009251BE"/>
    <w:rsid w:val="00926E63"/>
    <w:rsid w:val="00927551"/>
    <w:rsid w:val="00932824"/>
    <w:rsid w:val="009369A3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4438"/>
    <w:rsid w:val="009755EF"/>
    <w:rsid w:val="00976013"/>
    <w:rsid w:val="0098276B"/>
    <w:rsid w:val="00984279"/>
    <w:rsid w:val="009847F1"/>
    <w:rsid w:val="00984CCD"/>
    <w:rsid w:val="009854EA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2085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80642"/>
    <w:rsid w:val="00A823B3"/>
    <w:rsid w:val="00A83B9A"/>
    <w:rsid w:val="00A84777"/>
    <w:rsid w:val="00A84B7C"/>
    <w:rsid w:val="00A85EAE"/>
    <w:rsid w:val="00A87FEA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344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3CBF"/>
    <w:rsid w:val="00AD559E"/>
    <w:rsid w:val="00AD5E29"/>
    <w:rsid w:val="00AE2C18"/>
    <w:rsid w:val="00AE5695"/>
    <w:rsid w:val="00AE7E3A"/>
    <w:rsid w:val="00AF1AAD"/>
    <w:rsid w:val="00B00731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5C5E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E2F"/>
    <w:rsid w:val="00BB24D0"/>
    <w:rsid w:val="00BB3932"/>
    <w:rsid w:val="00BB3B50"/>
    <w:rsid w:val="00BB580C"/>
    <w:rsid w:val="00BB5817"/>
    <w:rsid w:val="00BB6B07"/>
    <w:rsid w:val="00BC0BD0"/>
    <w:rsid w:val="00BC0FCF"/>
    <w:rsid w:val="00BC2AC6"/>
    <w:rsid w:val="00BC3B97"/>
    <w:rsid w:val="00BC3BA3"/>
    <w:rsid w:val="00BC4305"/>
    <w:rsid w:val="00BC75CD"/>
    <w:rsid w:val="00BC7E43"/>
    <w:rsid w:val="00BD5B76"/>
    <w:rsid w:val="00BD5DC3"/>
    <w:rsid w:val="00BE1F69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3B5"/>
    <w:rsid w:val="00C50B1A"/>
    <w:rsid w:val="00C50D67"/>
    <w:rsid w:val="00C5115A"/>
    <w:rsid w:val="00C52F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6FB6"/>
    <w:rsid w:val="00CD76E5"/>
    <w:rsid w:val="00CE1C60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07F7A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3154C"/>
    <w:rsid w:val="00D31632"/>
    <w:rsid w:val="00D324B5"/>
    <w:rsid w:val="00D331EE"/>
    <w:rsid w:val="00D3327F"/>
    <w:rsid w:val="00D345CC"/>
    <w:rsid w:val="00D35C3E"/>
    <w:rsid w:val="00D40C52"/>
    <w:rsid w:val="00D414C8"/>
    <w:rsid w:val="00D41FE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1715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4350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E7E10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4579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A7E0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5A8"/>
    <w:rsid w:val="00ED1997"/>
    <w:rsid w:val="00ED2ED6"/>
    <w:rsid w:val="00ED4725"/>
    <w:rsid w:val="00ED6FDE"/>
    <w:rsid w:val="00ED72F6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01E7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4508"/>
    <w:rsid w:val="00FA52B9"/>
    <w:rsid w:val="00FA7848"/>
    <w:rsid w:val="00FB06B2"/>
    <w:rsid w:val="00FB1E84"/>
    <w:rsid w:val="00FC1AF9"/>
    <w:rsid w:val="00FC2996"/>
    <w:rsid w:val="00FC4D8D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32D2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next w:val="a"/>
    <w:link w:val="10"/>
    <w:uiPriority w:val="9"/>
    <w:qFormat/>
    <w:rsid w:val="00876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68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paragraph" w:styleId="1">
    <w:name w:val="heading 1"/>
    <w:basedOn w:val="a"/>
    <w:next w:val="a"/>
    <w:link w:val="10"/>
    <w:uiPriority w:val="9"/>
    <w:qFormat/>
    <w:rsid w:val="00876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68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strana2020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strana2020.ru" TargetMode="External"/><Relationship Id="rId17" Type="http://schemas.openxmlformats.org/officeDocument/2006/relationships/hyperlink" Target="https://www.youtube.com/channel/UCgTKw3dQVvCVGJuHqiWG5Z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strana2020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ia@strana2020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ok.ru/strana20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trana2020.ru/trudnodostupnye.php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novosti/perepis-naseleniya-proshla-v-otdalennykh-poselkakh-tyvy/" TargetMode="External"/><Relationship Id="rId14" Type="http://schemas.openxmlformats.org/officeDocument/2006/relationships/hyperlink" Target="https://vk.com/strana2020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D7E46-E710-4D7E-B078-D3E2B86A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2</cp:revision>
  <cp:lastPrinted>2020-02-13T18:03:00Z</cp:lastPrinted>
  <dcterms:created xsi:type="dcterms:W3CDTF">2020-10-26T07:19:00Z</dcterms:created>
  <dcterms:modified xsi:type="dcterms:W3CDTF">2020-10-26T07:19:00Z</dcterms:modified>
</cp:coreProperties>
</file>