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32" w:rsidRPr="00E24ACE" w:rsidRDefault="00D57978" w:rsidP="00E24ACE">
      <w:pPr>
        <w:jc w:val="right"/>
        <w:rPr>
          <w:rFonts w:ascii="Arial" w:hAnsi="Arial" w:cs="Arial"/>
          <w:color w:val="595959"/>
          <w:sz w:val="24"/>
        </w:rPr>
      </w:pPr>
      <w:r>
        <w:rPr>
          <w:rFonts w:ascii="Arial" w:hAnsi="Arial" w:cs="Arial"/>
          <w:color w:val="595959"/>
          <w:sz w:val="24"/>
        </w:rPr>
        <w:t>09</w:t>
      </w:r>
      <w:r w:rsidR="00507CCD" w:rsidRPr="00B1253F">
        <w:rPr>
          <w:rFonts w:ascii="Arial" w:hAnsi="Arial" w:cs="Arial"/>
          <w:color w:val="595959"/>
          <w:sz w:val="24"/>
        </w:rPr>
        <w:t>.</w:t>
      </w:r>
      <w:r w:rsidR="00103B94" w:rsidRPr="00B1253F">
        <w:rPr>
          <w:rFonts w:ascii="Arial" w:hAnsi="Arial" w:cs="Arial"/>
          <w:color w:val="595959"/>
          <w:sz w:val="24"/>
        </w:rPr>
        <w:t>0</w:t>
      </w:r>
      <w:r w:rsidR="00B1253F">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rsidR="004458F1" w:rsidRPr="004458F1" w:rsidRDefault="004458F1" w:rsidP="004458F1">
      <w:pPr>
        <w:spacing w:before="360" w:after="0" w:line="276" w:lineRule="auto"/>
        <w:rPr>
          <w:rFonts w:ascii="Arial" w:hAnsi="Arial" w:cs="Arial"/>
          <w:b/>
          <w:sz w:val="48"/>
        </w:rPr>
      </w:pPr>
      <w:r w:rsidRPr="004458F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ЧЕМ ЖИВУТ ЧАМАЛЫ И ИЖОРЦЫ: ЧТО МЫ ЗНАЕМ О КОРЕННЫХ НАРОДАХ РОССИИ?</w:t>
      </w:r>
    </w:p>
    <w:p w:rsidR="00CB7DEA" w:rsidRPr="004F7CAC" w:rsidRDefault="002A2374" w:rsidP="003C4329">
      <w:pPr>
        <w:spacing w:line="276" w:lineRule="auto"/>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9 августа</w:t>
      </w:r>
      <w:bookmarkStart w:id="0" w:name="_GoBack"/>
      <w:bookmarkEnd w:id="0"/>
      <w:r w:rsidR="00D57978" w:rsidRPr="00D57978">
        <w:rPr>
          <w:rFonts w:ascii="Arial" w:hAnsi="Arial" w:cs="Arial"/>
          <w:b/>
          <w:color w:val="525252" w:themeColor="accent3" w:themeShade="80"/>
          <w:sz w:val="24"/>
          <w:szCs w:val="24"/>
        </w:rPr>
        <w:t xml:space="preserve"> отмечается Международный день коренных народов мира. Наша страна уникальна </w:t>
      </w:r>
      <w:r w:rsidR="0000095F">
        <w:rPr>
          <w:rFonts w:ascii="Arial" w:hAnsi="Arial" w:cs="Arial"/>
          <w:b/>
          <w:color w:val="525252" w:themeColor="accent3" w:themeShade="80"/>
          <w:sz w:val="24"/>
          <w:szCs w:val="24"/>
        </w:rPr>
        <w:t>—</w:t>
      </w:r>
      <w:r w:rsidR="00D57978" w:rsidRPr="00D57978">
        <w:rPr>
          <w:rFonts w:ascii="Arial" w:hAnsi="Arial" w:cs="Arial"/>
          <w:b/>
          <w:color w:val="525252" w:themeColor="accent3" w:themeShade="80"/>
          <w:sz w:val="24"/>
          <w:szCs w:val="24"/>
        </w:rPr>
        <w:t xml:space="preserve"> в ней проживают более 190 народов, </w:t>
      </w:r>
      <w:r w:rsidR="0000095F" w:rsidRPr="00D57978">
        <w:rPr>
          <w:rFonts w:ascii="Arial" w:hAnsi="Arial" w:cs="Arial"/>
          <w:b/>
          <w:color w:val="525252" w:themeColor="accent3" w:themeShade="80"/>
          <w:sz w:val="24"/>
          <w:szCs w:val="24"/>
        </w:rPr>
        <w:t>сохранивши</w:t>
      </w:r>
      <w:r w:rsidR="0000095F">
        <w:rPr>
          <w:rFonts w:ascii="Arial" w:hAnsi="Arial" w:cs="Arial"/>
          <w:b/>
          <w:color w:val="525252" w:themeColor="accent3" w:themeShade="80"/>
          <w:sz w:val="24"/>
          <w:szCs w:val="24"/>
        </w:rPr>
        <w:t>х</w:t>
      </w:r>
      <w:r w:rsidR="0000095F" w:rsidRPr="00D57978">
        <w:rPr>
          <w:rFonts w:ascii="Arial" w:hAnsi="Arial" w:cs="Arial"/>
          <w:b/>
          <w:color w:val="525252" w:themeColor="accent3" w:themeShade="80"/>
          <w:sz w:val="24"/>
          <w:szCs w:val="24"/>
        </w:rPr>
        <w:t xml:space="preserve"> сво</w:t>
      </w:r>
      <w:r w:rsidR="0000095F">
        <w:rPr>
          <w:rFonts w:ascii="Arial" w:hAnsi="Arial" w:cs="Arial"/>
          <w:b/>
          <w:color w:val="525252" w:themeColor="accent3" w:themeShade="80"/>
          <w:sz w:val="24"/>
          <w:szCs w:val="24"/>
        </w:rPr>
        <w:t>и</w:t>
      </w:r>
      <w:r w:rsidR="0000095F" w:rsidRPr="00D57978">
        <w:rPr>
          <w:rFonts w:ascii="Arial" w:hAnsi="Arial" w:cs="Arial"/>
          <w:b/>
          <w:color w:val="525252" w:themeColor="accent3" w:themeShade="80"/>
          <w:sz w:val="24"/>
          <w:szCs w:val="24"/>
        </w:rPr>
        <w:t xml:space="preserve"> особенност</w:t>
      </w:r>
      <w:r w:rsidR="0000095F">
        <w:rPr>
          <w:rFonts w:ascii="Arial" w:hAnsi="Arial" w:cs="Arial"/>
          <w:b/>
          <w:color w:val="525252" w:themeColor="accent3" w:themeShade="80"/>
          <w:sz w:val="24"/>
          <w:szCs w:val="24"/>
        </w:rPr>
        <w:t>и</w:t>
      </w:r>
      <w:r w:rsidR="00D57978" w:rsidRPr="00D57978">
        <w:rPr>
          <w:rFonts w:ascii="Arial" w:hAnsi="Arial" w:cs="Arial"/>
          <w:b/>
          <w:color w:val="525252" w:themeColor="accent3" w:themeShade="80"/>
          <w:sz w:val="24"/>
          <w:szCs w:val="24"/>
        </w:rPr>
        <w:t xml:space="preserve">, язык и культуру. Кто они, исконные жители России? Сколько их, на каких языках </w:t>
      </w:r>
      <w:r w:rsidR="0000095F">
        <w:rPr>
          <w:rFonts w:ascii="Arial" w:hAnsi="Arial" w:cs="Arial"/>
          <w:b/>
          <w:color w:val="525252" w:themeColor="accent3" w:themeShade="80"/>
          <w:sz w:val="24"/>
          <w:szCs w:val="24"/>
        </w:rPr>
        <w:t xml:space="preserve">они </w:t>
      </w:r>
      <w:r w:rsidR="00D57978" w:rsidRPr="00D57978">
        <w:rPr>
          <w:rFonts w:ascii="Arial" w:hAnsi="Arial" w:cs="Arial"/>
          <w:b/>
          <w:color w:val="525252" w:themeColor="accent3" w:themeShade="80"/>
          <w:sz w:val="24"/>
          <w:szCs w:val="24"/>
        </w:rPr>
        <w:t>говорят, чем занимаются и как живут?</w:t>
      </w:r>
    </w:p>
    <w:p w:rsidR="00D57978" w:rsidRPr="00D57978" w:rsidRDefault="00D57978" w:rsidP="00D57978">
      <w:pPr>
        <w:spacing w:line="276" w:lineRule="auto"/>
        <w:ind w:firstLine="708"/>
        <w:jc w:val="both"/>
        <w:rPr>
          <w:rFonts w:ascii="Arial" w:hAnsi="Arial" w:cs="Arial"/>
          <w:color w:val="525252" w:themeColor="accent3" w:themeShade="80"/>
          <w:sz w:val="24"/>
          <w:szCs w:val="24"/>
        </w:rPr>
      </w:pPr>
      <w:r w:rsidRPr="00D57978">
        <w:rPr>
          <w:rFonts w:ascii="Arial" w:hAnsi="Arial" w:cs="Arial"/>
          <w:color w:val="525252" w:themeColor="accent3" w:themeShade="80"/>
          <w:sz w:val="24"/>
          <w:szCs w:val="24"/>
        </w:rPr>
        <w:t xml:space="preserve">Сегодня в мире насчитывается около 370 миллионов представителей коренных народов. Это 5% населения планеты. Хранители культурных традиций предков и редких языков, они расселены по всем континентам почти в 90 странах. Как правило, это малочисленные народы, которые проживают на небольших территориях </w:t>
      </w:r>
      <w:r w:rsidR="0000095F">
        <w:rPr>
          <w:rFonts w:ascii="Arial" w:hAnsi="Arial" w:cs="Arial"/>
          <w:color w:val="525252" w:themeColor="accent3" w:themeShade="80"/>
          <w:sz w:val="24"/>
          <w:szCs w:val="24"/>
        </w:rPr>
        <w:t xml:space="preserve">— </w:t>
      </w:r>
      <w:r w:rsidRPr="00D57978">
        <w:rPr>
          <w:rFonts w:ascii="Arial" w:hAnsi="Arial" w:cs="Arial"/>
          <w:color w:val="525252" w:themeColor="accent3" w:themeShade="80"/>
          <w:sz w:val="24"/>
          <w:szCs w:val="24"/>
        </w:rPr>
        <w:t xml:space="preserve">в исконной среде обитания.  </w:t>
      </w:r>
    </w:p>
    <w:p w:rsidR="00D57978" w:rsidRPr="00D57978" w:rsidRDefault="00D57978" w:rsidP="00D57978">
      <w:pPr>
        <w:spacing w:line="276" w:lineRule="auto"/>
        <w:ind w:firstLine="708"/>
        <w:jc w:val="both"/>
        <w:rPr>
          <w:rFonts w:ascii="Arial" w:hAnsi="Arial" w:cs="Arial"/>
          <w:color w:val="525252" w:themeColor="accent3" w:themeShade="80"/>
          <w:sz w:val="24"/>
          <w:szCs w:val="24"/>
        </w:rPr>
      </w:pPr>
      <w:r w:rsidRPr="00D57978">
        <w:rPr>
          <w:rFonts w:ascii="Arial" w:hAnsi="Arial" w:cs="Arial"/>
          <w:color w:val="525252" w:themeColor="accent3" w:themeShade="80"/>
          <w:sz w:val="24"/>
          <w:szCs w:val="24"/>
        </w:rPr>
        <w:t>В России коренными малочисленными признаются народы, проживающие на территориях традиционного расселения своих предков, сохраняющие традиционные образ жизни, хозяйствование и промыслы, насчитывающие менее 50 тысяч человек и осознающие себя самостоятельными этническими общностями.</w:t>
      </w:r>
    </w:p>
    <w:p w:rsidR="00D57978" w:rsidRPr="00D57978" w:rsidRDefault="00D57978" w:rsidP="00D57978">
      <w:pPr>
        <w:spacing w:line="276" w:lineRule="auto"/>
        <w:ind w:firstLine="708"/>
        <w:jc w:val="both"/>
        <w:rPr>
          <w:rFonts w:ascii="Arial" w:hAnsi="Arial" w:cs="Arial"/>
          <w:color w:val="525252" w:themeColor="accent3" w:themeShade="80"/>
          <w:sz w:val="24"/>
          <w:szCs w:val="24"/>
        </w:rPr>
      </w:pPr>
      <w:r w:rsidRPr="00D57978">
        <w:rPr>
          <w:rFonts w:ascii="Arial" w:hAnsi="Arial" w:cs="Arial"/>
          <w:color w:val="525252" w:themeColor="accent3" w:themeShade="80"/>
          <w:sz w:val="24"/>
          <w:szCs w:val="24"/>
        </w:rPr>
        <w:t>По данным последней Всероссийской переписи населения 2010 года</w:t>
      </w:r>
      <w:r w:rsidR="004F6571">
        <w:rPr>
          <w:rFonts w:ascii="Arial" w:hAnsi="Arial" w:cs="Arial"/>
          <w:color w:val="525252" w:themeColor="accent3" w:themeShade="80"/>
          <w:sz w:val="24"/>
          <w:szCs w:val="24"/>
        </w:rPr>
        <w:t>,</w:t>
      </w:r>
      <w:r w:rsidRPr="00D57978">
        <w:rPr>
          <w:rFonts w:ascii="Arial" w:hAnsi="Arial" w:cs="Arial"/>
          <w:color w:val="525252" w:themeColor="accent3" w:themeShade="80"/>
          <w:sz w:val="24"/>
          <w:szCs w:val="24"/>
        </w:rPr>
        <w:t xml:space="preserve"> в нашей стране 47 таких этносов. В их составе выделяются 40 коренных малочисленных народов Севера, Сибири, Кавказа и Дальнего Востока. Они компактно проживают более чем в 30 субъектах России, более 65% из них </w:t>
      </w:r>
      <w:r w:rsidR="0000095F">
        <w:rPr>
          <w:rFonts w:ascii="Arial" w:hAnsi="Arial" w:cs="Arial"/>
          <w:color w:val="525252" w:themeColor="accent3" w:themeShade="80"/>
          <w:sz w:val="24"/>
          <w:szCs w:val="24"/>
        </w:rPr>
        <w:t xml:space="preserve">— </w:t>
      </w:r>
      <w:r w:rsidRPr="00D57978">
        <w:rPr>
          <w:rFonts w:ascii="Arial" w:hAnsi="Arial" w:cs="Arial"/>
          <w:color w:val="525252" w:themeColor="accent3" w:themeShade="80"/>
          <w:sz w:val="24"/>
          <w:szCs w:val="24"/>
        </w:rPr>
        <w:t>в сельской местности</w:t>
      </w:r>
      <w:r w:rsidR="00B83F94">
        <w:rPr>
          <w:rFonts w:ascii="Arial" w:hAnsi="Arial" w:cs="Arial"/>
          <w:color w:val="525252" w:themeColor="accent3" w:themeShade="80"/>
          <w:sz w:val="24"/>
          <w:szCs w:val="24"/>
        </w:rPr>
        <w:t>, где</w:t>
      </w:r>
      <w:r w:rsidRPr="00D57978">
        <w:rPr>
          <w:rFonts w:ascii="Arial" w:hAnsi="Arial" w:cs="Arial"/>
          <w:color w:val="525252" w:themeColor="accent3" w:themeShade="80"/>
          <w:sz w:val="24"/>
          <w:szCs w:val="24"/>
        </w:rPr>
        <w:t xml:space="preserve"> особенно бережно хранят традиции и быт предков. </w:t>
      </w:r>
    </w:p>
    <w:p w:rsidR="00D57978" w:rsidRPr="00D57978" w:rsidRDefault="00D57978" w:rsidP="00D57978">
      <w:pPr>
        <w:spacing w:line="276" w:lineRule="auto"/>
        <w:ind w:firstLine="708"/>
        <w:jc w:val="both"/>
        <w:rPr>
          <w:rFonts w:ascii="Arial" w:hAnsi="Arial" w:cs="Arial"/>
          <w:color w:val="525252" w:themeColor="accent3" w:themeShade="80"/>
          <w:sz w:val="24"/>
          <w:szCs w:val="24"/>
        </w:rPr>
      </w:pPr>
      <w:r w:rsidRPr="00D57978">
        <w:rPr>
          <w:rFonts w:ascii="Arial" w:hAnsi="Arial" w:cs="Arial"/>
          <w:color w:val="525252" w:themeColor="accent3" w:themeShade="80"/>
          <w:sz w:val="24"/>
          <w:szCs w:val="24"/>
        </w:rPr>
        <w:t xml:space="preserve">Перепись населения позволяет узнать, как </w:t>
      </w:r>
      <w:r w:rsidR="00B83F94" w:rsidRPr="00D57978">
        <w:rPr>
          <w:rFonts w:ascii="Arial" w:hAnsi="Arial" w:cs="Arial"/>
          <w:color w:val="525252" w:themeColor="accent3" w:themeShade="80"/>
          <w:sz w:val="24"/>
          <w:szCs w:val="24"/>
        </w:rPr>
        <w:t>меня</w:t>
      </w:r>
      <w:r w:rsidR="00B83F94">
        <w:rPr>
          <w:rFonts w:ascii="Arial" w:hAnsi="Arial" w:cs="Arial"/>
          <w:color w:val="525252" w:themeColor="accent3" w:themeShade="80"/>
          <w:sz w:val="24"/>
          <w:szCs w:val="24"/>
        </w:rPr>
        <w:t>ю</w:t>
      </w:r>
      <w:r w:rsidR="00B83F94" w:rsidRPr="00D57978">
        <w:rPr>
          <w:rFonts w:ascii="Arial" w:hAnsi="Arial" w:cs="Arial"/>
          <w:color w:val="525252" w:themeColor="accent3" w:themeShade="80"/>
          <w:sz w:val="24"/>
          <w:szCs w:val="24"/>
        </w:rPr>
        <w:t xml:space="preserve">тся </w:t>
      </w:r>
      <w:r w:rsidRPr="00D57978">
        <w:rPr>
          <w:rFonts w:ascii="Arial" w:hAnsi="Arial" w:cs="Arial"/>
          <w:color w:val="525252" w:themeColor="accent3" w:themeShade="80"/>
          <w:sz w:val="24"/>
          <w:szCs w:val="24"/>
        </w:rPr>
        <w:t>численность и жизнь этих народностей, чтобы определить</w:t>
      </w:r>
      <w:r w:rsidR="00B83F94">
        <w:rPr>
          <w:rFonts w:ascii="Arial" w:hAnsi="Arial" w:cs="Arial"/>
          <w:color w:val="525252" w:themeColor="accent3" w:themeShade="80"/>
          <w:sz w:val="24"/>
          <w:szCs w:val="24"/>
        </w:rPr>
        <w:t>,</w:t>
      </w:r>
      <w:r w:rsidRPr="00D57978">
        <w:rPr>
          <w:rFonts w:ascii="Arial" w:hAnsi="Arial" w:cs="Arial"/>
          <w:color w:val="525252" w:themeColor="accent3" w:themeShade="80"/>
          <w:sz w:val="24"/>
          <w:szCs w:val="24"/>
        </w:rPr>
        <w:t xml:space="preserve"> какую поддержку им необходимо оказать, как сберечь их уникальные культурные обычаи, традиции, язык. Изменения численности коренных народов зачастую определяются не только демографическими показателями в стране, но и национальной самоидентификацией </w:t>
      </w:r>
      <w:r w:rsidR="0000095F">
        <w:rPr>
          <w:rFonts w:ascii="Arial" w:hAnsi="Arial" w:cs="Arial"/>
          <w:color w:val="525252" w:themeColor="accent3" w:themeShade="80"/>
          <w:sz w:val="24"/>
          <w:szCs w:val="24"/>
        </w:rPr>
        <w:t xml:space="preserve">— </w:t>
      </w:r>
      <w:r w:rsidRPr="00D57978">
        <w:rPr>
          <w:rFonts w:ascii="Arial" w:hAnsi="Arial" w:cs="Arial"/>
          <w:color w:val="525252" w:themeColor="accent3" w:themeShade="80"/>
          <w:sz w:val="24"/>
          <w:szCs w:val="24"/>
        </w:rPr>
        <w:t xml:space="preserve">эти данные можно получить исключительно по итогам переписи населения. Каждый гражданин России вправе самостоятельно определить свою национальность, ориентируясь, например, не только на этническое происхождение, но и </w:t>
      </w:r>
      <w:r w:rsidR="00B83F94">
        <w:rPr>
          <w:rFonts w:ascii="Arial" w:hAnsi="Arial" w:cs="Arial"/>
          <w:color w:val="525252" w:themeColor="accent3" w:themeShade="80"/>
          <w:sz w:val="24"/>
          <w:szCs w:val="24"/>
        </w:rPr>
        <w:t xml:space="preserve">на </w:t>
      </w:r>
      <w:r w:rsidRPr="00D57978">
        <w:rPr>
          <w:rFonts w:ascii="Arial" w:hAnsi="Arial" w:cs="Arial"/>
          <w:color w:val="525252" w:themeColor="accent3" w:themeShade="80"/>
          <w:sz w:val="24"/>
          <w:szCs w:val="24"/>
        </w:rPr>
        <w:t xml:space="preserve">близость к определенной культуре и языку, а также другие возможные причины. </w:t>
      </w:r>
    </w:p>
    <w:p w:rsidR="00D57978" w:rsidRPr="00D57978" w:rsidRDefault="00D57978" w:rsidP="00D57978">
      <w:pPr>
        <w:spacing w:line="276" w:lineRule="auto"/>
        <w:ind w:firstLine="708"/>
        <w:jc w:val="both"/>
        <w:rPr>
          <w:rFonts w:ascii="Arial" w:hAnsi="Arial" w:cs="Arial"/>
          <w:color w:val="525252" w:themeColor="accent3" w:themeShade="80"/>
          <w:sz w:val="24"/>
          <w:szCs w:val="24"/>
        </w:rPr>
      </w:pPr>
      <w:r w:rsidRPr="00D57978">
        <w:rPr>
          <w:rFonts w:ascii="Arial" w:hAnsi="Arial" w:cs="Arial"/>
          <w:color w:val="525252" w:themeColor="accent3" w:themeShade="80"/>
          <w:sz w:val="24"/>
          <w:szCs w:val="24"/>
        </w:rPr>
        <w:lastRenderedPageBreak/>
        <w:t xml:space="preserve">Так, в Дагестане и Чечне зарегистрированы 24 человека, считающих себя чамалалами, которых относят к андийским народам Кавказа и субэтносу аварцев. Но еще в XIX веке их насчитывалось не менее 3889 человек, компактно проживающих в </w:t>
      </w:r>
      <w:r w:rsidR="008A72C1">
        <w:rPr>
          <w:rFonts w:ascii="Arial" w:hAnsi="Arial" w:cs="Arial"/>
          <w:color w:val="525252" w:themeColor="accent3" w:themeShade="80"/>
          <w:sz w:val="24"/>
          <w:szCs w:val="24"/>
        </w:rPr>
        <w:t>девяти</w:t>
      </w:r>
      <w:r w:rsidR="008A72C1" w:rsidRPr="00D57978">
        <w:rPr>
          <w:rFonts w:ascii="Arial" w:hAnsi="Arial" w:cs="Arial"/>
          <w:color w:val="525252" w:themeColor="accent3" w:themeShade="80"/>
          <w:sz w:val="24"/>
          <w:szCs w:val="24"/>
        </w:rPr>
        <w:t xml:space="preserve"> </w:t>
      </w:r>
      <w:r w:rsidRPr="00D57978">
        <w:rPr>
          <w:rFonts w:ascii="Arial" w:hAnsi="Arial" w:cs="Arial"/>
          <w:color w:val="525252" w:themeColor="accent3" w:themeShade="80"/>
          <w:sz w:val="24"/>
          <w:szCs w:val="24"/>
        </w:rPr>
        <w:t>аулах. Такие данные показала Посемейная перепись населения Дагестана 1886 года. В начале XX века первая Всесоюзная перепись населения 1926 года определила 3438 чамалалов, а в 1967 году их насчитали более 4</w:t>
      </w:r>
      <w:r w:rsidR="00C458B5">
        <w:rPr>
          <w:rFonts w:ascii="Arial" w:hAnsi="Arial" w:cs="Arial"/>
          <w:color w:val="525252" w:themeColor="accent3" w:themeShade="80"/>
          <w:sz w:val="24"/>
          <w:szCs w:val="24"/>
        </w:rPr>
        <w:t>000</w:t>
      </w:r>
      <w:r w:rsidRPr="00D57978">
        <w:rPr>
          <w:rFonts w:ascii="Arial" w:hAnsi="Arial" w:cs="Arial"/>
          <w:color w:val="525252" w:themeColor="accent3" w:themeShade="80"/>
          <w:sz w:val="24"/>
          <w:szCs w:val="24"/>
        </w:rPr>
        <w:t xml:space="preserve"> человек. В конце XX века многие чамалалы стали покидать родные селения в поисках новых возможностей для заработка, переселялись в города и другие регионы. Смена места проживания, вероятно, отразилась и на самоидентификации. По данным Всероссийской переписи населения 2002 года</w:t>
      </w:r>
      <w:r w:rsidR="00C458B5">
        <w:rPr>
          <w:rFonts w:ascii="Arial" w:hAnsi="Arial" w:cs="Arial"/>
          <w:color w:val="525252" w:themeColor="accent3" w:themeShade="80"/>
          <w:sz w:val="24"/>
          <w:szCs w:val="24"/>
        </w:rPr>
        <w:t>,</w:t>
      </w:r>
      <w:r w:rsidRPr="00D57978">
        <w:rPr>
          <w:rFonts w:ascii="Arial" w:hAnsi="Arial" w:cs="Arial"/>
          <w:color w:val="525252" w:themeColor="accent3" w:themeShade="80"/>
          <w:sz w:val="24"/>
          <w:szCs w:val="24"/>
        </w:rPr>
        <w:t xml:space="preserve"> лишь 12 жителей страны отнесли себя к чамалалам. К 2010 году их число увеличилось вдвое. Сколько их сейчас </w:t>
      </w:r>
      <w:r w:rsidR="0000095F">
        <w:rPr>
          <w:rFonts w:ascii="Arial" w:hAnsi="Arial" w:cs="Arial"/>
          <w:color w:val="525252" w:themeColor="accent3" w:themeShade="80"/>
          <w:sz w:val="24"/>
          <w:szCs w:val="24"/>
        </w:rPr>
        <w:t xml:space="preserve">— </w:t>
      </w:r>
      <w:r w:rsidRPr="00D57978">
        <w:rPr>
          <w:rFonts w:ascii="Arial" w:hAnsi="Arial" w:cs="Arial"/>
          <w:color w:val="525252" w:themeColor="accent3" w:themeShade="80"/>
          <w:sz w:val="24"/>
          <w:szCs w:val="24"/>
        </w:rPr>
        <w:t xml:space="preserve">мы узнаем уже в 2021 году, когда пройдет очередная перепись и будут подведены ее первые итоги. Кстати, в 2010 году около 500 россиян заявили, что знают чамалинский язык. </w:t>
      </w:r>
    </w:p>
    <w:p w:rsidR="00D57978" w:rsidRPr="00D57978" w:rsidRDefault="00D57978" w:rsidP="00D57978">
      <w:pPr>
        <w:spacing w:line="276" w:lineRule="auto"/>
        <w:ind w:firstLine="708"/>
        <w:jc w:val="both"/>
        <w:rPr>
          <w:rFonts w:ascii="Arial" w:hAnsi="Arial" w:cs="Arial"/>
          <w:color w:val="525252" w:themeColor="accent3" w:themeShade="80"/>
          <w:sz w:val="24"/>
          <w:szCs w:val="24"/>
        </w:rPr>
      </w:pPr>
      <w:r w:rsidRPr="00D57978">
        <w:rPr>
          <w:rFonts w:ascii="Arial" w:hAnsi="Arial" w:cs="Arial"/>
          <w:color w:val="525252" w:themeColor="accent3" w:themeShade="80"/>
          <w:sz w:val="24"/>
          <w:szCs w:val="24"/>
        </w:rPr>
        <w:t xml:space="preserve">Свои редкие народности есть в Ленинградской области: 1380 вепсов, 169 ижорцев и 33 представителя народности водь проживали здесь на момент переписи 2010 года. Хабаровский край </w:t>
      </w:r>
      <w:r w:rsidR="0000095F">
        <w:rPr>
          <w:rFonts w:ascii="Arial" w:hAnsi="Arial" w:cs="Arial"/>
          <w:color w:val="525252" w:themeColor="accent3" w:themeShade="80"/>
          <w:sz w:val="24"/>
          <w:szCs w:val="24"/>
        </w:rPr>
        <w:t xml:space="preserve">— </w:t>
      </w:r>
      <w:r w:rsidRPr="00D57978">
        <w:rPr>
          <w:rFonts w:ascii="Arial" w:hAnsi="Arial" w:cs="Arial"/>
          <w:color w:val="525252" w:themeColor="accent3" w:themeShade="80"/>
          <w:sz w:val="24"/>
          <w:szCs w:val="24"/>
        </w:rPr>
        <w:t>родной регион для нанайцев, 91,7% которых (или 11</w:t>
      </w:r>
      <w:r w:rsidR="00F1018E">
        <w:rPr>
          <w:rFonts w:ascii="Arial" w:hAnsi="Arial" w:cs="Arial"/>
          <w:color w:val="525252" w:themeColor="accent3" w:themeShade="80"/>
          <w:sz w:val="24"/>
          <w:szCs w:val="24"/>
        </w:rPr>
        <w:t> </w:t>
      </w:r>
      <w:r w:rsidRPr="00D57978">
        <w:rPr>
          <w:rFonts w:ascii="Arial" w:hAnsi="Arial" w:cs="Arial"/>
          <w:color w:val="525252" w:themeColor="accent3" w:themeShade="80"/>
          <w:sz w:val="24"/>
          <w:szCs w:val="24"/>
        </w:rPr>
        <w:t>009 человек) были зафиксированы в 2010 году именно здесь. Соседство им составляли 480 негидальцев, 2149 нивхи, 441 орочи, 2621</w:t>
      </w:r>
      <w:r w:rsidR="00F1018E">
        <w:rPr>
          <w:rFonts w:ascii="Arial" w:hAnsi="Arial" w:cs="Arial"/>
          <w:color w:val="525252" w:themeColor="accent3" w:themeShade="80"/>
          <w:sz w:val="24"/>
          <w:szCs w:val="24"/>
        </w:rPr>
        <w:t> </w:t>
      </w:r>
      <w:r w:rsidRPr="00D57978">
        <w:rPr>
          <w:rFonts w:ascii="Arial" w:hAnsi="Arial" w:cs="Arial"/>
          <w:color w:val="525252" w:themeColor="accent3" w:themeShade="80"/>
          <w:sz w:val="24"/>
          <w:szCs w:val="24"/>
        </w:rPr>
        <w:t xml:space="preserve">ульчи, 1128 эвенов, 620 удэгейцев и еще ряд коренных дальневосточных этносов. </w:t>
      </w:r>
    </w:p>
    <w:p w:rsidR="007341EA" w:rsidRDefault="00D57978" w:rsidP="00D57978">
      <w:pPr>
        <w:spacing w:line="276" w:lineRule="auto"/>
        <w:ind w:firstLine="708"/>
        <w:jc w:val="both"/>
        <w:rPr>
          <w:rFonts w:ascii="Arial" w:hAnsi="Arial" w:cs="Arial"/>
          <w:color w:val="525252" w:themeColor="accent3" w:themeShade="80"/>
          <w:sz w:val="24"/>
          <w:szCs w:val="24"/>
        </w:rPr>
      </w:pPr>
      <w:r w:rsidRPr="00D57978">
        <w:rPr>
          <w:rFonts w:ascii="Arial" w:hAnsi="Arial" w:cs="Arial"/>
          <w:color w:val="525252" w:themeColor="accent3" w:themeShade="80"/>
          <w:sz w:val="24"/>
          <w:szCs w:val="24"/>
        </w:rPr>
        <w:t xml:space="preserve">Расширить круг солидарности с коренными народами и совместно работать над тем, чтобы обеспечить им возможности для развития </w:t>
      </w:r>
      <w:r w:rsidR="0000095F">
        <w:rPr>
          <w:rFonts w:ascii="Arial" w:hAnsi="Arial" w:cs="Arial"/>
          <w:color w:val="525252" w:themeColor="accent3" w:themeShade="80"/>
          <w:sz w:val="24"/>
          <w:szCs w:val="24"/>
        </w:rPr>
        <w:t xml:space="preserve">— </w:t>
      </w:r>
      <w:r w:rsidRPr="00D57978">
        <w:rPr>
          <w:rFonts w:ascii="Arial" w:hAnsi="Arial" w:cs="Arial"/>
          <w:color w:val="525252" w:themeColor="accent3" w:themeShade="80"/>
          <w:sz w:val="24"/>
          <w:szCs w:val="24"/>
        </w:rPr>
        <w:t xml:space="preserve">одна из целей учреждения Международного дня коренных народов мира. Он был установлен в 1994 году резолюцией Генеральной Ассамблеи ООН и отмечается ежегодно 9 августа, в день первого заседания Рабочей группы ООН по коренному населению. Уточнение данных (демографических, лингвистических, экономических) по коренным народам в рамках переписей населения позволяет государствам точнее ставить задачи по решению проблемных </w:t>
      </w:r>
      <w:r>
        <w:rPr>
          <w:rFonts w:ascii="Arial" w:hAnsi="Arial" w:cs="Arial"/>
          <w:color w:val="525252" w:themeColor="accent3" w:themeShade="80"/>
          <w:sz w:val="24"/>
          <w:szCs w:val="24"/>
        </w:rPr>
        <w:t>вопросов малых этнических групп</w:t>
      </w:r>
      <w:r w:rsidR="00C360B0" w:rsidRPr="00C360B0">
        <w:rPr>
          <w:rFonts w:ascii="Arial" w:hAnsi="Arial" w:cs="Arial"/>
          <w:color w:val="525252" w:themeColor="accent3" w:themeShade="80"/>
          <w:sz w:val="24"/>
          <w:szCs w:val="24"/>
        </w:rPr>
        <w:t>.</w:t>
      </w:r>
    </w:p>
    <w:p w:rsidR="00372A26" w:rsidRDefault="00372A26" w:rsidP="006B261B">
      <w:pPr>
        <w:spacing w:line="276" w:lineRule="auto"/>
        <w:ind w:firstLine="708"/>
        <w:jc w:val="both"/>
        <w:rPr>
          <w:rFonts w:ascii="Arial" w:hAnsi="Arial" w:cs="Arial"/>
          <w:i/>
          <w:color w:val="525252" w:themeColor="accent3" w:themeShade="80"/>
          <w:sz w:val="24"/>
          <w:szCs w:val="24"/>
        </w:rPr>
      </w:pPr>
      <w:r w:rsidRPr="00372A26">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Pr="00B82EFA" w:rsidRDefault="004B49C6" w:rsidP="006B261B">
      <w:pPr>
        <w:spacing w:after="0" w:line="276" w:lineRule="auto"/>
        <w:rPr>
          <w:rFonts w:ascii="Arial" w:hAnsi="Arial" w:cs="Arial"/>
          <w:i/>
          <w:color w:val="525252" w:themeColor="accent3" w:themeShade="80"/>
          <w:sz w:val="24"/>
          <w:szCs w:val="24"/>
        </w:rPr>
      </w:pPr>
    </w:p>
    <w:p w:rsidR="004E096C" w:rsidRPr="0002467F" w:rsidRDefault="004E096C" w:rsidP="006B261B">
      <w:pPr>
        <w:spacing w:after="0" w:line="276"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2A2374" w:rsidP="006B261B">
      <w:pPr>
        <w:spacing w:after="0" w:line="276"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p>
    <w:p w:rsidR="00E76FA2" w:rsidRDefault="002A2374" w:rsidP="006B261B">
      <w:pPr>
        <w:spacing w:after="0" w:line="276"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rsidR="000269B8" w:rsidRDefault="000269B8" w:rsidP="006B261B">
      <w:pPr>
        <w:spacing w:after="0" w:line="276"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2A2374" w:rsidP="006B261B">
      <w:pPr>
        <w:spacing w:after="0" w:line="276"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p>
    <w:p w:rsidR="004E096C" w:rsidRPr="0002467F" w:rsidRDefault="002A2374" w:rsidP="006B261B">
      <w:pPr>
        <w:spacing w:after="0" w:line="276"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p>
    <w:p w:rsidR="004E096C" w:rsidRPr="0002467F" w:rsidRDefault="002A2374" w:rsidP="006B261B">
      <w:pPr>
        <w:spacing w:after="0" w:line="276"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p>
    <w:p w:rsidR="004E096C" w:rsidRPr="0002467F" w:rsidRDefault="002A2374" w:rsidP="006B261B">
      <w:pPr>
        <w:spacing w:after="0" w:line="276"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p>
    <w:p w:rsidR="00860AEC" w:rsidRPr="0002467F" w:rsidRDefault="002A2374" w:rsidP="006B261B">
      <w:pPr>
        <w:spacing w:after="0" w:line="276"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EA" w:rsidRDefault="00E779EA" w:rsidP="00A02726">
      <w:pPr>
        <w:spacing w:after="0" w:line="240" w:lineRule="auto"/>
      </w:pPr>
      <w:r>
        <w:separator/>
      </w:r>
    </w:p>
  </w:endnote>
  <w:endnote w:type="continuationSeparator" w:id="0">
    <w:p w:rsidR="00E779EA" w:rsidRDefault="00E779E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A2374">
          <w:rPr>
            <w:noProof/>
          </w:rPr>
          <w:t>1</w:t>
        </w:r>
        <w:r w:rsidR="0029715E">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EA" w:rsidRDefault="00E779EA" w:rsidP="00A02726">
      <w:pPr>
        <w:spacing w:after="0" w:line="240" w:lineRule="auto"/>
      </w:pPr>
      <w:r>
        <w:separator/>
      </w:r>
    </w:p>
  </w:footnote>
  <w:footnote w:type="continuationSeparator" w:id="0">
    <w:p w:rsidR="00E779EA" w:rsidRDefault="00E779EA"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2A237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A237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2A237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25BE9"/>
  <w15:docId w15:val="{0DA68941-3EB8-452C-B27E-44E2C28B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8F61-6CD0-4373-A14B-51DA847F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Parenkova Ekaterina</cp:lastModifiedBy>
  <cp:revision>8</cp:revision>
  <cp:lastPrinted>2020-02-13T18:03:00Z</cp:lastPrinted>
  <dcterms:created xsi:type="dcterms:W3CDTF">2020-08-01T09:09:00Z</dcterms:created>
  <dcterms:modified xsi:type="dcterms:W3CDTF">2020-08-07T11:08:00Z</dcterms:modified>
</cp:coreProperties>
</file>